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3C9" w:rsidRPr="00997CDC" w:rsidRDefault="001823C9" w:rsidP="001823C9">
      <w:pPr>
        <w:rPr>
          <w:b/>
          <w:lang w:val="de-DE"/>
        </w:rPr>
      </w:pPr>
      <w:r w:rsidRPr="00997CDC">
        <w:rPr>
          <w:b/>
        </w:rPr>
        <w:t>Α</w:t>
      </w:r>
      <w:r w:rsidRPr="00997CDC">
        <w:rPr>
          <w:b/>
          <w:lang w:val="de-DE"/>
        </w:rPr>
        <w:t>. WIRTSCHAFTS- UND HANDELSBEZIEHUNGEN ZWISCHEN GRIECHENLAND - ÖSTERREICH</w:t>
      </w:r>
    </w:p>
    <w:p w:rsidR="001823C9" w:rsidRPr="00997CDC" w:rsidRDefault="001823C9" w:rsidP="001823C9">
      <w:pPr>
        <w:rPr>
          <w:u w:val="single"/>
          <w:lang w:val="de-DE"/>
        </w:rPr>
      </w:pPr>
      <w:r w:rsidRPr="00997CDC">
        <w:rPr>
          <w:u w:val="single"/>
          <w:lang w:val="de-DE"/>
        </w:rPr>
        <w:t xml:space="preserve">1. Institutioneller Rahmen für die wirtschaftliche Zusammenarbeit zwischen Griechenland und Österreich </w:t>
      </w:r>
    </w:p>
    <w:p w:rsidR="001823C9" w:rsidRDefault="001823C9" w:rsidP="001823C9">
      <w:pPr>
        <w:rPr>
          <w:lang w:val="de-DE"/>
        </w:rPr>
      </w:pPr>
      <w:r w:rsidRPr="001823C9">
        <w:rPr>
          <w:lang w:val="de-DE"/>
        </w:rPr>
        <w:t xml:space="preserve">Der institutionelle Rahmen für die wirtschaftliche Zusammenarbeit basiert hauptsächlich auf dem Abkommen zwischen der Hellenischen Republik und der Republik Österreich zur Vermeidung der </w:t>
      </w:r>
      <w:r w:rsidRPr="00C15CD8">
        <w:rPr>
          <w:lang w:val="de-DE"/>
        </w:rPr>
        <w:t xml:space="preserve">Doppelbesteuerung </w:t>
      </w:r>
      <w:r w:rsidR="00C15CD8" w:rsidRPr="00C15CD8">
        <w:rPr>
          <w:lang w:val="de-DE"/>
        </w:rPr>
        <w:t>auf dem Gebiet der</w:t>
      </w:r>
      <w:r w:rsidRPr="00C15CD8">
        <w:rPr>
          <w:lang w:val="de-DE"/>
        </w:rPr>
        <w:t xml:space="preserve"> Steuern auf Einkommen und </w:t>
      </w:r>
      <w:r w:rsidR="00C15CD8" w:rsidRPr="00C15CD8">
        <w:rPr>
          <w:lang w:val="de-DE"/>
        </w:rPr>
        <w:t>Vermögen</w:t>
      </w:r>
      <w:r w:rsidRPr="00C15CD8">
        <w:rPr>
          <w:lang w:val="de-DE"/>
        </w:rPr>
        <w:t xml:space="preserve"> durch das Gesetz</w:t>
      </w:r>
      <w:r w:rsidRPr="001823C9">
        <w:rPr>
          <w:lang w:val="de-DE"/>
        </w:rPr>
        <w:t xml:space="preserve"> 3224/FEK 253 vom 15.12.2009.</w:t>
      </w:r>
    </w:p>
    <w:p w:rsidR="003E0AF7" w:rsidRPr="00997CDC" w:rsidRDefault="003E0AF7" w:rsidP="003E0AF7">
      <w:pPr>
        <w:rPr>
          <w:u w:val="single"/>
          <w:lang w:val="de-DE"/>
        </w:rPr>
      </w:pPr>
      <w:r w:rsidRPr="00997CDC">
        <w:rPr>
          <w:u w:val="single"/>
          <w:lang w:val="de-DE"/>
        </w:rPr>
        <w:t>2. Exporte von griechischen Produkten / Importe von österreichischen Produkten nach Griechenland</w:t>
      </w:r>
    </w:p>
    <w:p w:rsidR="003E0AF7" w:rsidRPr="003E0AF7" w:rsidRDefault="003E0AF7" w:rsidP="003E0AF7">
      <w:pPr>
        <w:rPr>
          <w:lang w:val="de-DE"/>
        </w:rPr>
      </w:pPr>
      <w:r w:rsidRPr="003E0AF7">
        <w:rPr>
          <w:lang w:val="de-DE"/>
        </w:rPr>
        <w:t xml:space="preserve">Die Exporte griechischer Produkte nach Österreich haben in den letzten Jahren stetig zugenommen, wie die </w:t>
      </w:r>
      <w:r w:rsidR="00C15CD8">
        <w:rPr>
          <w:lang w:val="de-DE"/>
        </w:rPr>
        <w:t>nach</w:t>
      </w:r>
      <w:r w:rsidRPr="003E0AF7">
        <w:rPr>
          <w:lang w:val="de-DE"/>
        </w:rPr>
        <w:t xml:space="preserve">folgende Tabelle zeigt. </w:t>
      </w:r>
    </w:p>
    <w:p w:rsidR="003E0AF7" w:rsidRPr="003E0AF7" w:rsidRDefault="003E0AF7" w:rsidP="003E0AF7">
      <w:pPr>
        <w:rPr>
          <w:lang w:val="de-DE"/>
        </w:rPr>
      </w:pPr>
      <w:r w:rsidRPr="003E0AF7">
        <w:rPr>
          <w:lang w:val="de-DE"/>
        </w:rPr>
        <w:t xml:space="preserve">Im Jahr 2020 betrugen die Exporte - trotz der Pandemie, der Wirtschaftskrise, der strengen </w:t>
      </w:r>
      <w:r w:rsidR="00123DF3">
        <w:rPr>
          <w:lang w:val="de-DE"/>
        </w:rPr>
        <w:t>Beschränkungen des Reiseverkehrs sowie</w:t>
      </w:r>
      <w:r w:rsidRPr="003E0AF7">
        <w:rPr>
          <w:lang w:val="de-DE"/>
        </w:rPr>
        <w:t xml:space="preserve"> des </w:t>
      </w:r>
      <w:r w:rsidRPr="00123DF3">
        <w:rPr>
          <w:lang w:val="de-DE"/>
        </w:rPr>
        <w:t>Betriebs</w:t>
      </w:r>
      <w:r w:rsidRPr="003E0AF7">
        <w:rPr>
          <w:lang w:val="de-DE"/>
        </w:rPr>
        <w:t xml:space="preserve"> </w:t>
      </w:r>
      <w:r w:rsidR="00123DF3">
        <w:rPr>
          <w:lang w:val="de-DE"/>
        </w:rPr>
        <w:t>von Einzelhandel</w:t>
      </w:r>
      <w:r w:rsidRPr="003E0AF7">
        <w:rPr>
          <w:lang w:val="de-DE"/>
        </w:rPr>
        <w:t xml:space="preserve"> und Gastronomie - 355 Mio. Euro, was einem Anstieg von 18 % im Vergleich zu 2019 entspricht. </w:t>
      </w:r>
    </w:p>
    <w:p w:rsidR="00123DF3" w:rsidRDefault="00123DF3" w:rsidP="003E0AF7">
      <w:pPr>
        <w:rPr>
          <w:lang w:val="de-DE"/>
        </w:rPr>
      </w:pPr>
      <w:r w:rsidRPr="00123DF3">
        <w:rPr>
          <w:lang w:val="de-DE"/>
        </w:rPr>
        <w:t>Österreich ist das 22. Zielland</w:t>
      </w:r>
      <w:r>
        <w:rPr>
          <w:lang w:val="de-DE"/>
        </w:rPr>
        <w:t xml:space="preserve"> griechischer Exporte</w:t>
      </w:r>
      <w:r w:rsidRPr="00123DF3">
        <w:rPr>
          <w:lang w:val="de-DE"/>
        </w:rPr>
        <w:t xml:space="preserve"> (1,1 % der gesamten griechischen Exporte im Jahr 2020</w:t>
      </w:r>
      <w:r>
        <w:rPr>
          <w:lang w:val="de-DE"/>
        </w:rPr>
        <w:t xml:space="preserve"> gingen nach </w:t>
      </w:r>
      <w:r w:rsidR="0040299D">
        <w:rPr>
          <w:lang w:val="de-DE"/>
        </w:rPr>
        <w:t>Österreich</w:t>
      </w:r>
      <w:r w:rsidRPr="00123DF3">
        <w:rPr>
          <w:lang w:val="de-DE"/>
        </w:rPr>
        <w:t>, verglichen mit 0,9 % im Jahr 2019) bzw.</w:t>
      </w:r>
      <w:r w:rsidR="0040299D">
        <w:rPr>
          <w:lang w:val="de-DE"/>
        </w:rPr>
        <w:t xml:space="preserve"> liegt </w:t>
      </w:r>
      <w:r w:rsidRPr="00123DF3">
        <w:rPr>
          <w:lang w:val="de-DE"/>
        </w:rPr>
        <w:t xml:space="preserve"> an 17. Stelle ohne Erdölprodukte (Kategorie 2710 - nach Libyen, Ägypten, Libanon, Israel und Nordmazedonien).</w:t>
      </w:r>
    </w:p>
    <w:p w:rsidR="003E0AF7" w:rsidRPr="003E0AF7" w:rsidRDefault="003E0AF7" w:rsidP="003E0AF7">
      <w:pPr>
        <w:rPr>
          <w:lang w:val="de-DE"/>
        </w:rPr>
      </w:pPr>
      <w:r w:rsidRPr="003E0AF7">
        <w:rPr>
          <w:lang w:val="de-DE"/>
        </w:rPr>
        <w:t>Ein signifikanter Anstieg im Jahr 2020 wurde für pharmazeutische Exporte verzeichnet, die 120 Millionen Euro erreichten, verglichen mit 90 Mil</w:t>
      </w:r>
      <w:r w:rsidR="00071767">
        <w:rPr>
          <w:lang w:val="de-DE"/>
        </w:rPr>
        <w:t>lionen Euro im Jahr 2019 (+33%).</w:t>
      </w:r>
      <w:r w:rsidRPr="003E0AF7">
        <w:rPr>
          <w:lang w:val="de-DE"/>
        </w:rPr>
        <w:t xml:space="preserve"> Käseprodukte </w:t>
      </w:r>
      <w:r w:rsidR="00071767">
        <w:rPr>
          <w:lang w:val="de-DE"/>
        </w:rPr>
        <w:t xml:space="preserve">stiegen </w:t>
      </w:r>
      <w:r w:rsidRPr="003E0AF7">
        <w:rPr>
          <w:lang w:val="de-DE"/>
        </w:rPr>
        <w:t xml:space="preserve">auf 23,3 Millionen Euro von 19,9 Millionen Euro im Jahr 2019 (+17%) und </w:t>
      </w:r>
      <w:proofErr w:type="spellStart"/>
      <w:r w:rsidRPr="003E0AF7">
        <w:rPr>
          <w:lang w:val="de-DE"/>
        </w:rPr>
        <w:t>Zitrusprodukte</w:t>
      </w:r>
      <w:proofErr w:type="spellEnd"/>
      <w:r w:rsidRPr="003E0AF7">
        <w:rPr>
          <w:lang w:val="de-DE"/>
        </w:rPr>
        <w:t xml:space="preserve"> auf 8,2 Millionen Euro, verglichen mit 5,1 Millionen Euro im Jahr 2019 (+61%). Aluminium, optische und fotografische Geräte sowie Kunststoffe nehmen ebenfalls eine wichtige Position ein.</w:t>
      </w:r>
    </w:p>
    <w:p w:rsidR="00071767" w:rsidRPr="00D1102B" w:rsidRDefault="00071767" w:rsidP="00071767">
      <w:pPr>
        <w:jc w:val="center"/>
        <w:rPr>
          <w:rFonts w:ascii="Times New Roman" w:hAnsi="Times New Roman" w:cs="Times New Roman"/>
          <w:b/>
          <w:sz w:val="20"/>
          <w:szCs w:val="20"/>
        </w:rPr>
      </w:pPr>
      <w:r>
        <w:rPr>
          <w:rFonts w:ascii="Times New Roman" w:hAnsi="Times New Roman" w:cs="Times New Roman"/>
          <w:b/>
          <w:sz w:val="20"/>
          <w:szCs w:val="20"/>
        </w:rPr>
        <w:t xml:space="preserve">Griechische </w:t>
      </w:r>
      <w:proofErr w:type="spellStart"/>
      <w:r>
        <w:rPr>
          <w:rFonts w:ascii="Times New Roman" w:hAnsi="Times New Roman" w:cs="Times New Roman"/>
          <w:b/>
          <w:sz w:val="20"/>
          <w:szCs w:val="20"/>
        </w:rPr>
        <w:t>Exporte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nach</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Österreich</w:t>
      </w:r>
      <w:proofErr w:type="spellEnd"/>
    </w:p>
    <w:tbl>
      <w:tblPr>
        <w:tblW w:w="0" w:type="auto"/>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1008"/>
        <w:gridCol w:w="1094"/>
        <w:gridCol w:w="923"/>
        <w:gridCol w:w="1008"/>
        <w:gridCol w:w="1008"/>
        <w:gridCol w:w="997"/>
        <w:gridCol w:w="997"/>
      </w:tblGrid>
      <w:tr w:rsidR="00071767" w:rsidRPr="00D1102B" w:rsidTr="00A57D40">
        <w:trPr>
          <w:jc w:val="center"/>
        </w:trPr>
        <w:tc>
          <w:tcPr>
            <w:tcW w:w="2071" w:type="dxa"/>
            <w:tcBorders>
              <w:top w:val="single" w:sz="4" w:space="0" w:color="auto"/>
              <w:left w:val="single" w:sz="4" w:space="0" w:color="auto"/>
              <w:bottom w:val="single" w:sz="4" w:space="0" w:color="auto"/>
              <w:right w:val="single" w:sz="4" w:space="0" w:color="auto"/>
            </w:tcBorders>
            <w:shd w:val="clear" w:color="auto" w:fill="D9D9D9"/>
          </w:tcPr>
          <w:p w:rsidR="00071767" w:rsidRPr="00D1102B" w:rsidRDefault="00071767" w:rsidP="00A57D40">
            <w:pPr>
              <w:jc w:val="center"/>
              <w:rPr>
                <w:rFonts w:ascii="Times New Roman" w:eastAsia="Times New Roman" w:hAnsi="Times New Roman" w:cs="Times New Roman"/>
                <w:sz w:val="20"/>
                <w:szCs w:val="20"/>
                <w:lang w:eastAsia="el-GR"/>
              </w:rPr>
            </w:pPr>
          </w:p>
        </w:tc>
        <w:tc>
          <w:tcPr>
            <w:tcW w:w="1008"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2014</w:t>
            </w:r>
          </w:p>
        </w:tc>
        <w:tc>
          <w:tcPr>
            <w:tcW w:w="1094"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2015</w:t>
            </w:r>
          </w:p>
        </w:tc>
        <w:tc>
          <w:tcPr>
            <w:tcW w:w="923"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2016</w:t>
            </w:r>
          </w:p>
        </w:tc>
        <w:tc>
          <w:tcPr>
            <w:tcW w:w="1008"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2017</w:t>
            </w:r>
          </w:p>
        </w:tc>
        <w:tc>
          <w:tcPr>
            <w:tcW w:w="1008"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2018</w:t>
            </w:r>
          </w:p>
        </w:tc>
        <w:tc>
          <w:tcPr>
            <w:tcW w:w="997"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2019</w:t>
            </w:r>
          </w:p>
        </w:tc>
        <w:tc>
          <w:tcPr>
            <w:tcW w:w="997"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2020</w:t>
            </w:r>
          </w:p>
        </w:tc>
      </w:tr>
      <w:tr w:rsidR="00071767" w:rsidRPr="00071767" w:rsidTr="00A57D40">
        <w:trPr>
          <w:trHeight w:val="265"/>
          <w:jc w:val="center"/>
        </w:trPr>
        <w:tc>
          <w:tcPr>
            <w:tcW w:w="2071"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071767">
            <w:pP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(in Mio. Euro)</w:t>
            </w:r>
          </w:p>
        </w:tc>
        <w:tc>
          <w:tcPr>
            <w:tcW w:w="1008"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highlight w:val="yellow"/>
                <w:lang w:val="de-DE" w:eastAsia="el-GR"/>
              </w:rPr>
            </w:pPr>
            <w:r w:rsidRPr="00071767">
              <w:rPr>
                <w:rFonts w:ascii="Times New Roman" w:hAnsi="Times New Roman" w:cs="Times New Roman"/>
                <w:sz w:val="20"/>
                <w:szCs w:val="20"/>
                <w:lang w:val="de-DE"/>
              </w:rPr>
              <w:t>178,64</w:t>
            </w:r>
          </w:p>
        </w:tc>
        <w:tc>
          <w:tcPr>
            <w:tcW w:w="1094"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highlight w:val="yellow"/>
                <w:lang w:val="de-DE" w:eastAsia="el-GR"/>
              </w:rPr>
            </w:pPr>
            <w:r w:rsidRPr="00071767">
              <w:rPr>
                <w:rFonts w:ascii="Times New Roman" w:hAnsi="Times New Roman" w:cs="Times New Roman"/>
                <w:sz w:val="20"/>
                <w:szCs w:val="20"/>
                <w:lang w:val="de-DE"/>
              </w:rPr>
              <w:t>192,17</w:t>
            </w:r>
          </w:p>
        </w:tc>
        <w:tc>
          <w:tcPr>
            <w:tcW w:w="923"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201,97</w:t>
            </w:r>
          </w:p>
        </w:tc>
        <w:tc>
          <w:tcPr>
            <w:tcW w:w="1008"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239,39</w:t>
            </w:r>
          </w:p>
        </w:tc>
        <w:tc>
          <w:tcPr>
            <w:tcW w:w="1008"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279,07</w:t>
            </w:r>
          </w:p>
        </w:tc>
        <w:tc>
          <w:tcPr>
            <w:tcW w:w="997"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293,00</w:t>
            </w:r>
          </w:p>
        </w:tc>
        <w:tc>
          <w:tcPr>
            <w:tcW w:w="997"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355,00</w:t>
            </w:r>
          </w:p>
        </w:tc>
      </w:tr>
    </w:tbl>
    <w:p w:rsidR="00071767" w:rsidRPr="00071767" w:rsidRDefault="00071767" w:rsidP="00071767">
      <w:pPr>
        <w:rPr>
          <w:rFonts w:ascii="Times New Roman" w:hAnsi="Times New Roman" w:cs="Times New Roman"/>
          <w:b/>
          <w:sz w:val="20"/>
          <w:szCs w:val="20"/>
          <w:lang w:val="de-DE"/>
        </w:rPr>
      </w:pPr>
    </w:p>
    <w:p w:rsidR="00071767" w:rsidRPr="00071767" w:rsidRDefault="00071767" w:rsidP="00071767">
      <w:pPr>
        <w:jc w:val="center"/>
        <w:rPr>
          <w:rFonts w:ascii="Times New Roman" w:hAnsi="Times New Roman" w:cs="Times New Roman"/>
          <w:b/>
          <w:sz w:val="20"/>
          <w:szCs w:val="20"/>
          <w:lang w:val="de-DE"/>
        </w:rPr>
      </w:pPr>
      <w:r w:rsidRPr="00071767">
        <w:rPr>
          <w:rFonts w:ascii="Times New Roman" w:hAnsi="Times New Roman" w:cs="Times New Roman"/>
          <w:b/>
          <w:sz w:val="20"/>
          <w:szCs w:val="20"/>
          <w:lang w:val="de-DE"/>
        </w:rPr>
        <w:t xml:space="preserve">Griechische Importe aus Österreich </w:t>
      </w:r>
    </w:p>
    <w:tbl>
      <w:tblPr>
        <w:tblW w:w="0" w:type="auto"/>
        <w:jc w:val="center"/>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4"/>
        <w:gridCol w:w="992"/>
        <w:gridCol w:w="1184"/>
        <w:gridCol w:w="942"/>
        <w:gridCol w:w="968"/>
        <w:gridCol w:w="1017"/>
        <w:gridCol w:w="1017"/>
        <w:gridCol w:w="1017"/>
      </w:tblGrid>
      <w:tr w:rsidR="00071767" w:rsidRPr="00D1102B" w:rsidTr="00A57D40">
        <w:trPr>
          <w:jc w:val="center"/>
        </w:trPr>
        <w:tc>
          <w:tcPr>
            <w:tcW w:w="2074"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071767">
            <w:pP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 xml:space="preserve">(in </w:t>
            </w:r>
            <w:r>
              <w:rPr>
                <w:rFonts w:ascii="Times New Roman" w:hAnsi="Times New Roman" w:cs="Times New Roman"/>
                <w:sz w:val="20"/>
                <w:szCs w:val="20"/>
                <w:lang w:val="de-DE"/>
              </w:rPr>
              <w:t>Mio. Euro</w:t>
            </w:r>
            <w:r w:rsidRPr="00071767">
              <w:rPr>
                <w:rFonts w:ascii="Times New Roman" w:hAnsi="Times New Roman" w:cs="Times New Roman"/>
                <w:sz w:val="20"/>
                <w:szCs w:val="20"/>
                <w:lang w:val="de-DE"/>
              </w:rPr>
              <w:t>)</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A57D40">
            <w:pPr>
              <w:jc w:val="cente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2014</w:t>
            </w:r>
          </w:p>
        </w:tc>
        <w:tc>
          <w:tcPr>
            <w:tcW w:w="1184"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A57D40">
            <w:pPr>
              <w:jc w:val="cente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2015</w:t>
            </w:r>
          </w:p>
        </w:tc>
        <w:tc>
          <w:tcPr>
            <w:tcW w:w="942"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A57D40">
            <w:pPr>
              <w:jc w:val="cente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2016</w:t>
            </w:r>
          </w:p>
        </w:tc>
        <w:tc>
          <w:tcPr>
            <w:tcW w:w="968"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A57D40">
            <w:pPr>
              <w:jc w:val="center"/>
              <w:rPr>
                <w:rFonts w:ascii="Times New Roman" w:eastAsia="Times New Roman" w:hAnsi="Times New Roman" w:cs="Times New Roman"/>
                <w:sz w:val="20"/>
                <w:szCs w:val="20"/>
                <w:lang w:val="de-DE" w:eastAsia="el-GR"/>
              </w:rPr>
            </w:pPr>
            <w:r w:rsidRPr="00071767">
              <w:rPr>
                <w:rFonts w:ascii="Times New Roman" w:hAnsi="Times New Roman" w:cs="Times New Roman"/>
                <w:sz w:val="20"/>
                <w:szCs w:val="20"/>
                <w:lang w:val="de-DE"/>
              </w:rPr>
              <w:t>2017</w:t>
            </w:r>
          </w:p>
        </w:tc>
        <w:tc>
          <w:tcPr>
            <w:tcW w:w="1017"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eastAsia="el-GR"/>
              </w:rPr>
            </w:pPr>
            <w:r w:rsidRPr="00071767">
              <w:rPr>
                <w:rFonts w:ascii="Times New Roman" w:hAnsi="Times New Roman" w:cs="Times New Roman"/>
                <w:sz w:val="20"/>
                <w:szCs w:val="20"/>
                <w:lang w:val="de-DE"/>
              </w:rPr>
              <w:t>201</w:t>
            </w:r>
            <w:r w:rsidRPr="00D1102B">
              <w:rPr>
                <w:rFonts w:ascii="Times New Roman" w:hAnsi="Times New Roman" w:cs="Times New Roman"/>
                <w:sz w:val="20"/>
                <w:szCs w:val="20"/>
              </w:rPr>
              <w:t>8</w:t>
            </w:r>
          </w:p>
        </w:tc>
        <w:tc>
          <w:tcPr>
            <w:tcW w:w="1017"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2019</w:t>
            </w:r>
          </w:p>
        </w:tc>
        <w:tc>
          <w:tcPr>
            <w:tcW w:w="1017"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2020</w:t>
            </w:r>
          </w:p>
        </w:tc>
      </w:tr>
      <w:tr w:rsidR="00071767" w:rsidRPr="00D1102B" w:rsidTr="00A57D40">
        <w:trPr>
          <w:jc w:val="center"/>
        </w:trPr>
        <w:tc>
          <w:tcPr>
            <w:tcW w:w="2074" w:type="dxa"/>
            <w:tcBorders>
              <w:top w:val="single" w:sz="4" w:space="0" w:color="auto"/>
              <w:left w:val="single" w:sz="4" w:space="0" w:color="auto"/>
              <w:bottom w:val="single" w:sz="4" w:space="0" w:color="auto"/>
              <w:right w:val="single" w:sz="4" w:space="0" w:color="auto"/>
            </w:tcBorders>
            <w:shd w:val="clear" w:color="auto" w:fill="D9D9D9"/>
          </w:tcPr>
          <w:p w:rsidR="00071767" w:rsidRPr="00D1102B" w:rsidRDefault="00071767" w:rsidP="00A57D40">
            <w:pPr>
              <w:jc w:val="center"/>
              <w:rPr>
                <w:rFonts w:ascii="Times New Roman" w:eastAsia="Times New Roman" w:hAnsi="Times New Roman" w:cs="Times New Roman"/>
                <w:sz w:val="20"/>
                <w:szCs w:val="20"/>
                <w:lang w:val="el-GR" w:eastAsia="el-GR"/>
              </w:rPr>
            </w:pPr>
          </w:p>
        </w:tc>
        <w:tc>
          <w:tcPr>
            <w:tcW w:w="992" w:type="dxa"/>
            <w:tcBorders>
              <w:top w:val="single" w:sz="4" w:space="0" w:color="auto"/>
              <w:left w:val="single" w:sz="4" w:space="0" w:color="auto"/>
              <w:bottom w:val="single" w:sz="4" w:space="0" w:color="auto"/>
              <w:right w:val="single" w:sz="4" w:space="0" w:color="auto"/>
            </w:tcBorders>
            <w:hideMark/>
          </w:tcPr>
          <w:p w:rsidR="00071767" w:rsidRPr="00D1102B" w:rsidRDefault="00071767" w:rsidP="00A57D40">
            <w:pPr>
              <w:jc w:val="center"/>
              <w:rPr>
                <w:rFonts w:ascii="Times New Roman" w:eastAsia="Times New Roman" w:hAnsi="Times New Roman" w:cs="Times New Roman"/>
                <w:sz w:val="20"/>
                <w:szCs w:val="20"/>
                <w:highlight w:val="yellow"/>
                <w:lang w:val="el-GR" w:eastAsia="el-GR"/>
              </w:rPr>
            </w:pPr>
            <w:r w:rsidRPr="00D1102B">
              <w:rPr>
                <w:rFonts w:ascii="Times New Roman" w:hAnsi="Times New Roman" w:cs="Times New Roman"/>
                <w:sz w:val="20"/>
                <w:szCs w:val="20"/>
              </w:rPr>
              <w:t>440,72</w:t>
            </w:r>
          </w:p>
        </w:tc>
        <w:tc>
          <w:tcPr>
            <w:tcW w:w="1184" w:type="dxa"/>
            <w:tcBorders>
              <w:top w:val="single" w:sz="4" w:space="0" w:color="auto"/>
              <w:left w:val="single" w:sz="4" w:space="0" w:color="auto"/>
              <w:bottom w:val="single" w:sz="4" w:space="0" w:color="auto"/>
              <w:right w:val="single" w:sz="4" w:space="0" w:color="auto"/>
            </w:tcBorders>
            <w:hideMark/>
          </w:tcPr>
          <w:p w:rsidR="00071767" w:rsidRPr="00D1102B" w:rsidRDefault="00071767" w:rsidP="00A57D40">
            <w:pPr>
              <w:jc w:val="center"/>
              <w:rPr>
                <w:rFonts w:ascii="Times New Roman" w:eastAsia="Times New Roman" w:hAnsi="Times New Roman" w:cs="Times New Roman"/>
                <w:sz w:val="20"/>
                <w:szCs w:val="20"/>
                <w:highlight w:val="yellow"/>
                <w:lang w:val="el-GR" w:eastAsia="el-GR"/>
              </w:rPr>
            </w:pPr>
            <w:r w:rsidRPr="00D1102B">
              <w:rPr>
                <w:rFonts w:ascii="Times New Roman" w:hAnsi="Times New Roman" w:cs="Times New Roman"/>
                <w:sz w:val="20"/>
                <w:szCs w:val="20"/>
              </w:rPr>
              <w:t>428,40</w:t>
            </w:r>
          </w:p>
        </w:tc>
        <w:tc>
          <w:tcPr>
            <w:tcW w:w="942" w:type="dxa"/>
            <w:tcBorders>
              <w:top w:val="single" w:sz="4" w:space="0" w:color="auto"/>
              <w:left w:val="single" w:sz="4" w:space="0" w:color="auto"/>
              <w:bottom w:val="single" w:sz="4" w:space="0" w:color="auto"/>
              <w:right w:val="single" w:sz="4" w:space="0" w:color="auto"/>
            </w:tcBorders>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482,36</w:t>
            </w:r>
          </w:p>
        </w:tc>
        <w:tc>
          <w:tcPr>
            <w:tcW w:w="968" w:type="dxa"/>
            <w:tcBorders>
              <w:top w:val="single" w:sz="4" w:space="0" w:color="auto"/>
              <w:left w:val="single" w:sz="4" w:space="0" w:color="auto"/>
              <w:bottom w:val="single" w:sz="4" w:space="0" w:color="auto"/>
              <w:right w:val="single" w:sz="4" w:space="0" w:color="auto"/>
            </w:tcBorders>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481,56</w:t>
            </w:r>
          </w:p>
        </w:tc>
        <w:tc>
          <w:tcPr>
            <w:tcW w:w="1017" w:type="dxa"/>
            <w:tcBorders>
              <w:top w:val="single" w:sz="4" w:space="0" w:color="auto"/>
              <w:left w:val="single" w:sz="4" w:space="0" w:color="auto"/>
              <w:bottom w:val="single" w:sz="4" w:space="0" w:color="auto"/>
              <w:right w:val="single" w:sz="4" w:space="0" w:color="auto"/>
            </w:tcBorders>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497,90</w:t>
            </w:r>
          </w:p>
        </w:tc>
        <w:tc>
          <w:tcPr>
            <w:tcW w:w="1017" w:type="dxa"/>
            <w:tcBorders>
              <w:top w:val="single" w:sz="4" w:space="0" w:color="auto"/>
              <w:left w:val="single" w:sz="4" w:space="0" w:color="auto"/>
              <w:bottom w:val="single" w:sz="4" w:space="0" w:color="auto"/>
              <w:right w:val="single" w:sz="4" w:space="0" w:color="auto"/>
            </w:tcBorders>
            <w:hideMark/>
          </w:tcPr>
          <w:p w:rsidR="00071767" w:rsidRPr="00D1102B"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553,00</w:t>
            </w:r>
          </w:p>
        </w:tc>
        <w:tc>
          <w:tcPr>
            <w:tcW w:w="1017" w:type="dxa"/>
            <w:tcBorders>
              <w:top w:val="single" w:sz="4" w:space="0" w:color="auto"/>
              <w:left w:val="single" w:sz="4" w:space="0" w:color="auto"/>
              <w:bottom w:val="single" w:sz="4" w:space="0" w:color="auto"/>
              <w:right w:val="single" w:sz="4" w:space="0" w:color="auto"/>
            </w:tcBorders>
            <w:hideMark/>
          </w:tcPr>
          <w:p w:rsidR="00071767" w:rsidRPr="00D1102B" w:rsidRDefault="00071767" w:rsidP="00A57D40">
            <w:pPr>
              <w:jc w:val="center"/>
              <w:rPr>
                <w:rFonts w:ascii="Times New Roman" w:eastAsia="Times New Roman" w:hAnsi="Times New Roman" w:cs="Times New Roman"/>
                <w:sz w:val="20"/>
                <w:szCs w:val="20"/>
                <w:lang w:val="el-GR" w:eastAsia="el-GR"/>
              </w:rPr>
            </w:pPr>
            <w:r w:rsidRPr="00D1102B">
              <w:rPr>
                <w:rFonts w:ascii="Times New Roman" w:hAnsi="Times New Roman" w:cs="Times New Roman"/>
                <w:sz w:val="20"/>
                <w:szCs w:val="20"/>
              </w:rPr>
              <w:t>555,00</w:t>
            </w:r>
          </w:p>
        </w:tc>
      </w:tr>
    </w:tbl>
    <w:p w:rsidR="00071767" w:rsidRPr="00D1102B" w:rsidRDefault="00071767" w:rsidP="00071767">
      <w:pPr>
        <w:rPr>
          <w:rFonts w:ascii="Times New Roman" w:eastAsia="Times New Roman" w:hAnsi="Times New Roman" w:cs="Times New Roman"/>
          <w:sz w:val="20"/>
          <w:szCs w:val="20"/>
          <w:lang w:eastAsia="el-GR"/>
        </w:rPr>
      </w:pPr>
    </w:p>
    <w:p w:rsidR="00997CDC" w:rsidRDefault="00997CDC" w:rsidP="00071767">
      <w:pPr>
        <w:jc w:val="center"/>
        <w:rPr>
          <w:rFonts w:ascii="Times New Roman" w:hAnsi="Times New Roman" w:cs="Times New Roman"/>
          <w:b/>
          <w:sz w:val="20"/>
          <w:szCs w:val="20"/>
          <w:lang w:val="de-DE"/>
        </w:rPr>
      </w:pPr>
    </w:p>
    <w:p w:rsidR="00997CDC" w:rsidRDefault="00997CDC" w:rsidP="00071767">
      <w:pPr>
        <w:jc w:val="center"/>
        <w:rPr>
          <w:rFonts w:ascii="Times New Roman" w:hAnsi="Times New Roman" w:cs="Times New Roman"/>
          <w:b/>
          <w:sz w:val="20"/>
          <w:szCs w:val="20"/>
          <w:lang w:val="de-DE"/>
        </w:rPr>
      </w:pPr>
    </w:p>
    <w:p w:rsidR="00071767" w:rsidRPr="00071767" w:rsidRDefault="00071767" w:rsidP="00071767">
      <w:pPr>
        <w:jc w:val="center"/>
        <w:rPr>
          <w:rFonts w:ascii="Times New Roman" w:hAnsi="Times New Roman" w:cs="Times New Roman"/>
          <w:b/>
          <w:sz w:val="20"/>
          <w:szCs w:val="20"/>
          <w:lang w:val="de-DE"/>
        </w:rPr>
      </w:pPr>
      <w:r w:rsidRPr="00071767">
        <w:rPr>
          <w:rFonts w:ascii="Times New Roman" w:hAnsi="Times New Roman" w:cs="Times New Roman"/>
          <w:b/>
          <w:sz w:val="20"/>
          <w:szCs w:val="20"/>
          <w:lang w:val="de-DE"/>
        </w:rPr>
        <w:lastRenderedPageBreak/>
        <w:t>Handelsbilanz zwischen Griechenland und Österreich</w:t>
      </w:r>
    </w:p>
    <w:tbl>
      <w:tblPr>
        <w:tblW w:w="0" w:type="auto"/>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3"/>
        <w:gridCol w:w="1199"/>
        <w:gridCol w:w="972"/>
        <w:gridCol w:w="998"/>
        <w:gridCol w:w="1061"/>
        <w:gridCol w:w="1054"/>
        <w:gridCol w:w="1050"/>
        <w:gridCol w:w="1050"/>
      </w:tblGrid>
      <w:tr w:rsidR="00071767" w:rsidRPr="00D1102B" w:rsidTr="00A57D40">
        <w:trPr>
          <w:jc w:val="center"/>
        </w:trPr>
        <w:tc>
          <w:tcPr>
            <w:tcW w:w="1963"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071767">
            <w:pP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Mio. Euro</w:t>
            </w:r>
            <w:r w:rsidRPr="00D1102B">
              <w:rPr>
                <w:rFonts w:ascii="Times New Roman" w:hAnsi="Times New Roman" w:cs="Times New Roman"/>
                <w:sz w:val="20"/>
                <w:szCs w:val="20"/>
              </w:rPr>
              <w:t>)</w:t>
            </w:r>
          </w:p>
        </w:tc>
        <w:tc>
          <w:tcPr>
            <w:tcW w:w="1199"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2014</w:t>
            </w:r>
          </w:p>
        </w:tc>
        <w:tc>
          <w:tcPr>
            <w:tcW w:w="972"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2015</w:t>
            </w:r>
          </w:p>
        </w:tc>
        <w:tc>
          <w:tcPr>
            <w:tcW w:w="998"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2016</w:t>
            </w:r>
          </w:p>
        </w:tc>
        <w:tc>
          <w:tcPr>
            <w:tcW w:w="1061"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2017</w:t>
            </w:r>
          </w:p>
        </w:tc>
        <w:tc>
          <w:tcPr>
            <w:tcW w:w="1054"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2018</w:t>
            </w:r>
          </w:p>
        </w:tc>
        <w:tc>
          <w:tcPr>
            <w:tcW w:w="1050"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2019</w:t>
            </w:r>
          </w:p>
        </w:tc>
        <w:tc>
          <w:tcPr>
            <w:tcW w:w="1050" w:type="dxa"/>
            <w:tcBorders>
              <w:top w:val="single" w:sz="4" w:space="0" w:color="auto"/>
              <w:left w:val="single" w:sz="4" w:space="0" w:color="auto"/>
              <w:bottom w:val="single" w:sz="4" w:space="0" w:color="auto"/>
              <w:right w:val="single" w:sz="4" w:space="0" w:color="auto"/>
            </w:tcBorders>
            <w:shd w:val="clear" w:color="auto" w:fill="D9D9D9"/>
            <w:hideMark/>
          </w:tcPr>
          <w:p w:rsidR="00071767" w:rsidRPr="00D1102B"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2020</w:t>
            </w:r>
          </w:p>
        </w:tc>
      </w:tr>
      <w:tr w:rsidR="00071767" w:rsidRPr="00D1102B" w:rsidTr="00A57D40">
        <w:trPr>
          <w:jc w:val="center"/>
        </w:trPr>
        <w:tc>
          <w:tcPr>
            <w:tcW w:w="1963" w:type="dxa"/>
            <w:tcBorders>
              <w:top w:val="single" w:sz="4" w:space="0" w:color="auto"/>
              <w:left w:val="single" w:sz="4" w:space="0" w:color="auto"/>
              <w:bottom w:val="single" w:sz="4" w:space="0" w:color="auto"/>
              <w:right w:val="single" w:sz="4" w:space="0" w:color="auto"/>
            </w:tcBorders>
            <w:shd w:val="clear" w:color="auto" w:fill="D9D9D9"/>
          </w:tcPr>
          <w:p w:rsidR="00071767" w:rsidRPr="00071767" w:rsidRDefault="00071767" w:rsidP="00A57D40">
            <w:pPr>
              <w:jc w:val="center"/>
              <w:rPr>
                <w:rFonts w:ascii="Times New Roman" w:eastAsia="Times New Roman" w:hAnsi="Times New Roman" w:cs="Times New Roman"/>
                <w:sz w:val="20"/>
                <w:szCs w:val="20"/>
                <w:lang w:eastAsia="el-GR"/>
              </w:rPr>
            </w:pPr>
          </w:p>
        </w:tc>
        <w:tc>
          <w:tcPr>
            <w:tcW w:w="1199"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-262,08</w:t>
            </w:r>
          </w:p>
        </w:tc>
        <w:tc>
          <w:tcPr>
            <w:tcW w:w="972"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-236,23</w:t>
            </w:r>
          </w:p>
        </w:tc>
        <w:tc>
          <w:tcPr>
            <w:tcW w:w="998"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-280,39</w:t>
            </w:r>
          </w:p>
        </w:tc>
        <w:tc>
          <w:tcPr>
            <w:tcW w:w="1061"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-242,17</w:t>
            </w:r>
          </w:p>
        </w:tc>
        <w:tc>
          <w:tcPr>
            <w:tcW w:w="1054" w:type="dxa"/>
            <w:tcBorders>
              <w:top w:val="single" w:sz="4" w:space="0" w:color="auto"/>
              <w:left w:val="single" w:sz="4" w:space="0" w:color="auto"/>
              <w:bottom w:val="single" w:sz="4" w:space="0" w:color="auto"/>
              <w:right w:val="single" w:sz="4" w:space="0" w:color="auto"/>
            </w:tcBorders>
            <w:hideMark/>
          </w:tcPr>
          <w:p w:rsidR="00071767" w:rsidRPr="00071767"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-218,83</w:t>
            </w:r>
          </w:p>
        </w:tc>
        <w:tc>
          <w:tcPr>
            <w:tcW w:w="1050" w:type="dxa"/>
            <w:tcBorders>
              <w:top w:val="single" w:sz="4" w:space="0" w:color="auto"/>
              <w:left w:val="single" w:sz="4" w:space="0" w:color="auto"/>
              <w:bottom w:val="single" w:sz="4" w:space="0" w:color="auto"/>
              <w:right w:val="single" w:sz="4" w:space="0" w:color="auto"/>
            </w:tcBorders>
            <w:hideMark/>
          </w:tcPr>
          <w:p w:rsidR="00071767" w:rsidRPr="00D1102B"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-260,00</w:t>
            </w:r>
          </w:p>
        </w:tc>
        <w:tc>
          <w:tcPr>
            <w:tcW w:w="1050" w:type="dxa"/>
            <w:tcBorders>
              <w:top w:val="single" w:sz="4" w:space="0" w:color="auto"/>
              <w:left w:val="single" w:sz="4" w:space="0" w:color="auto"/>
              <w:bottom w:val="single" w:sz="4" w:space="0" w:color="auto"/>
              <w:right w:val="single" w:sz="4" w:space="0" w:color="auto"/>
            </w:tcBorders>
            <w:hideMark/>
          </w:tcPr>
          <w:p w:rsidR="00071767" w:rsidRPr="00D1102B" w:rsidRDefault="00071767" w:rsidP="00A57D40">
            <w:pPr>
              <w:jc w:val="center"/>
              <w:rPr>
                <w:rFonts w:ascii="Times New Roman" w:eastAsia="Times New Roman" w:hAnsi="Times New Roman" w:cs="Times New Roman"/>
                <w:sz w:val="20"/>
                <w:szCs w:val="20"/>
                <w:lang w:eastAsia="el-GR"/>
              </w:rPr>
            </w:pPr>
            <w:r w:rsidRPr="00D1102B">
              <w:rPr>
                <w:rFonts w:ascii="Times New Roman" w:hAnsi="Times New Roman" w:cs="Times New Roman"/>
                <w:sz w:val="20"/>
                <w:szCs w:val="20"/>
              </w:rPr>
              <w:t>-200,00</w:t>
            </w:r>
          </w:p>
        </w:tc>
      </w:tr>
    </w:tbl>
    <w:p w:rsidR="00071767" w:rsidRPr="00071767" w:rsidRDefault="00071767" w:rsidP="00071767">
      <w:pPr>
        <w:pStyle w:val="ListParagraph"/>
        <w:ind w:left="0"/>
        <w:rPr>
          <w:rFonts w:ascii="Times New Roman" w:hAnsi="Times New Roman"/>
          <w:sz w:val="20"/>
          <w:szCs w:val="20"/>
          <w:lang w:val="de-DE"/>
        </w:rPr>
      </w:pPr>
      <w:r w:rsidRPr="00071767">
        <w:rPr>
          <w:rFonts w:ascii="Times New Roman" w:hAnsi="Times New Roman"/>
          <w:sz w:val="20"/>
          <w:szCs w:val="20"/>
          <w:u w:val="single"/>
          <w:lang w:val="de-DE"/>
        </w:rPr>
        <w:t xml:space="preserve">Quelle </w:t>
      </w:r>
      <w:r w:rsidRPr="00071767">
        <w:rPr>
          <w:rFonts w:ascii="Times New Roman" w:hAnsi="Times New Roman"/>
          <w:sz w:val="20"/>
          <w:szCs w:val="20"/>
          <w:lang w:val="de-DE"/>
        </w:rPr>
        <w:t>: Griechische Statistikbehörde</w:t>
      </w:r>
    </w:p>
    <w:p w:rsidR="00071767" w:rsidRPr="00997CDC" w:rsidRDefault="00071767" w:rsidP="00071767">
      <w:pPr>
        <w:rPr>
          <w:u w:val="single"/>
          <w:lang w:val="de-DE"/>
        </w:rPr>
      </w:pPr>
      <w:r w:rsidRPr="00997CDC">
        <w:rPr>
          <w:u w:val="single"/>
          <w:lang w:val="de-DE"/>
        </w:rPr>
        <w:t xml:space="preserve">3. Touristenverkehr nach Griechenland aus Österreich </w:t>
      </w:r>
    </w:p>
    <w:p w:rsidR="00071767" w:rsidRPr="00071767" w:rsidRDefault="00071767" w:rsidP="00071767">
      <w:pPr>
        <w:rPr>
          <w:lang w:val="de-DE"/>
        </w:rPr>
      </w:pPr>
      <w:r w:rsidRPr="00071767">
        <w:rPr>
          <w:lang w:val="de-DE"/>
        </w:rPr>
        <w:t xml:space="preserve">Nach Angaben der </w:t>
      </w:r>
      <w:r w:rsidR="0051574A">
        <w:rPr>
          <w:lang w:val="de-DE"/>
        </w:rPr>
        <w:t>g</w:t>
      </w:r>
      <w:r w:rsidR="000A372D" w:rsidRPr="0051574A">
        <w:rPr>
          <w:lang w:val="de-DE"/>
        </w:rPr>
        <w:t>riechischen Zentralbank</w:t>
      </w:r>
      <w:r w:rsidRPr="00071767">
        <w:rPr>
          <w:lang w:val="de-DE"/>
        </w:rPr>
        <w:t xml:space="preserve"> ist der Touristenverkehr aus Österreich nach Griechenland in den letzten Jahren, mit Ausnahme des Jahres 2020, aufgrund der Pandemie und der strengen Maßnahmen und Bedingungen für internationale Reisen, gestiegen.</w:t>
      </w:r>
    </w:p>
    <w:p w:rsidR="00D52764" w:rsidRDefault="00071767" w:rsidP="00071767">
      <w:pPr>
        <w:rPr>
          <w:lang w:val="de-DE"/>
        </w:rPr>
      </w:pPr>
      <w:r w:rsidRPr="00071767">
        <w:rPr>
          <w:lang w:val="de-DE"/>
        </w:rPr>
        <w:t xml:space="preserve">Im Jahr 2019 kamen rund 600.000 </w:t>
      </w:r>
      <w:proofErr w:type="spellStart"/>
      <w:r w:rsidRPr="00071767">
        <w:rPr>
          <w:lang w:val="de-DE"/>
        </w:rPr>
        <w:t>Besucher</w:t>
      </w:r>
      <w:r w:rsidR="000A372D">
        <w:rPr>
          <w:lang w:val="de-DE"/>
        </w:rPr>
        <w:t>Innen</w:t>
      </w:r>
      <w:proofErr w:type="spellEnd"/>
      <w:r w:rsidRPr="00071767">
        <w:rPr>
          <w:lang w:val="de-DE"/>
        </w:rPr>
        <w:t xml:space="preserve"> aus Österreich nach Griechenland, womit Österreich auf Platz 16 der Liste der Herkunftsländer für </w:t>
      </w:r>
      <w:proofErr w:type="spellStart"/>
      <w:r w:rsidRPr="00071767">
        <w:rPr>
          <w:lang w:val="de-DE"/>
        </w:rPr>
        <w:t>Besuche</w:t>
      </w:r>
      <w:r w:rsidR="000A372D">
        <w:rPr>
          <w:lang w:val="de-DE"/>
        </w:rPr>
        <w:t>Innen</w:t>
      </w:r>
      <w:proofErr w:type="spellEnd"/>
      <w:r w:rsidRPr="00071767">
        <w:rPr>
          <w:lang w:val="de-DE"/>
        </w:rPr>
        <w:t xml:space="preserve"> in Griechenland im Jahr 2019 liegt, im Vergleich zu Platz 19 im Jahr 2017.</w:t>
      </w:r>
    </w:p>
    <w:tbl>
      <w:tblPr>
        <w:tblW w:w="4923" w:type="pct"/>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8"/>
        <w:gridCol w:w="990"/>
        <w:gridCol w:w="990"/>
        <w:gridCol w:w="794"/>
        <w:gridCol w:w="964"/>
        <w:gridCol w:w="943"/>
        <w:gridCol w:w="941"/>
        <w:gridCol w:w="939"/>
      </w:tblGrid>
      <w:tr w:rsidR="000A372D" w:rsidRPr="001E092B" w:rsidTr="000A372D">
        <w:trPr>
          <w:trHeight w:val="255"/>
          <w:jc w:val="center"/>
        </w:trPr>
        <w:tc>
          <w:tcPr>
            <w:tcW w:w="1521"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0A372D" w:rsidRPr="00C15CD8" w:rsidRDefault="000A372D" w:rsidP="00A57D40">
            <w:pPr>
              <w:rPr>
                <w:rFonts w:ascii="Times New Roman" w:eastAsiaTheme="minorEastAsia" w:hAnsi="Times New Roman" w:cs="Times New Roman"/>
                <w:sz w:val="24"/>
                <w:szCs w:val="24"/>
                <w:lang w:val="de-DE"/>
              </w:rPr>
            </w:pPr>
          </w:p>
        </w:tc>
        <w:tc>
          <w:tcPr>
            <w:tcW w:w="525" w:type="pct"/>
            <w:tcBorders>
              <w:top w:val="single" w:sz="4" w:space="0" w:color="auto"/>
              <w:left w:val="single" w:sz="4" w:space="0" w:color="auto"/>
              <w:bottom w:val="single" w:sz="4" w:space="0" w:color="auto"/>
              <w:right w:val="single" w:sz="4" w:space="0" w:color="auto"/>
            </w:tcBorders>
            <w:shd w:val="clear" w:color="auto" w:fill="D9D9D9"/>
            <w:hideMark/>
          </w:tcPr>
          <w:p w:rsidR="000A372D" w:rsidRPr="001E092B" w:rsidRDefault="000A372D" w:rsidP="00A57D40">
            <w:pPr>
              <w:jc w:val="center"/>
              <w:rPr>
                <w:rFonts w:ascii="Times New Roman" w:eastAsia="Times New Roman" w:hAnsi="Times New Roman" w:cs="Times New Roman"/>
                <w:b/>
                <w:sz w:val="24"/>
                <w:szCs w:val="24"/>
                <w:lang w:val="el-GR" w:eastAsia="el-GR"/>
              </w:rPr>
            </w:pPr>
            <w:r w:rsidRPr="001E092B">
              <w:rPr>
                <w:rFonts w:ascii="Times New Roman" w:hAnsi="Times New Roman" w:cs="Times New Roman"/>
                <w:b/>
                <w:sz w:val="24"/>
                <w:szCs w:val="24"/>
              </w:rPr>
              <w:t>2014</w:t>
            </w:r>
          </w:p>
        </w:tc>
        <w:tc>
          <w:tcPr>
            <w:tcW w:w="525" w:type="pct"/>
            <w:tcBorders>
              <w:top w:val="single" w:sz="4" w:space="0" w:color="auto"/>
              <w:left w:val="single" w:sz="4" w:space="0" w:color="auto"/>
              <w:bottom w:val="single" w:sz="4" w:space="0" w:color="auto"/>
              <w:right w:val="single" w:sz="4" w:space="0" w:color="auto"/>
            </w:tcBorders>
            <w:shd w:val="clear" w:color="auto" w:fill="D9D9D9"/>
            <w:noWrap/>
            <w:hideMark/>
          </w:tcPr>
          <w:p w:rsidR="000A372D" w:rsidRPr="001E092B" w:rsidRDefault="000A372D" w:rsidP="00A57D40">
            <w:pPr>
              <w:jc w:val="center"/>
              <w:rPr>
                <w:rFonts w:ascii="Times New Roman" w:eastAsia="Times New Roman" w:hAnsi="Times New Roman" w:cs="Times New Roman"/>
                <w:b/>
                <w:sz w:val="24"/>
                <w:szCs w:val="24"/>
                <w:lang w:val="el-GR" w:eastAsia="el-GR"/>
              </w:rPr>
            </w:pPr>
            <w:r w:rsidRPr="001E092B">
              <w:rPr>
                <w:rFonts w:ascii="Times New Roman" w:hAnsi="Times New Roman" w:cs="Times New Roman"/>
                <w:b/>
                <w:sz w:val="24"/>
                <w:szCs w:val="24"/>
              </w:rPr>
              <w:t>2015</w:t>
            </w:r>
          </w:p>
        </w:tc>
        <w:tc>
          <w:tcPr>
            <w:tcW w:w="421" w:type="pct"/>
            <w:tcBorders>
              <w:top w:val="single" w:sz="4" w:space="0" w:color="auto"/>
              <w:left w:val="single" w:sz="4" w:space="0" w:color="auto"/>
              <w:bottom w:val="single" w:sz="4" w:space="0" w:color="auto"/>
              <w:right w:val="single" w:sz="4" w:space="0" w:color="auto"/>
            </w:tcBorders>
            <w:shd w:val="clear" w:color="auto" w:fill="D9D9D9"/>
            <w:hideMark/>
          </w:tcPr>
          <w:p w:rsidR="000A372D" w:rsidRPr="001E092B" w:rsidRDefault="000A372D" w:rsidP="00A57D40">
            <w:pPr>
              <w:jc w:val="center"/>
              <w:rPr>
                <w:rFonts w:ascii="Times New Roman" w:eastAsia="Times New Roman" w:hAnsi="Times New Roman" w:cs="Times New Roman"/>
                <w:b/>
                <w:sz w:val="24"/>
                <w:szCs w:val="24"/>
                <w:lang w:val="el-GR" w:eastAsia="el-GR"/>
              </w:rPr>
            </w:pPr>
            <w:r w:rsidRPr="001E092B">
              <w:rPr>
                <w:rFonts w:ascii="Times New Roman" w:hAnsi="Times New Roman" w:cs="Times New Roman"/>
                <w:b/>
                <w:sz w:val="24"/>
                <w:szCs w:val="24"/>
              </w:rPr>
              <w:t>2016</w:t>
            </w:r>
          </w:p>
        </w:tc>
        <w:tc>
          <w:tcPr>
            <w:tcW w:w="511" w:type="pct"/>
            <w:tcBorders>
              <w:top w:val="single" w:sz="4" w:space="0" w:color="auto"/>
              <w:left w:val="single" w:sz="4" w:space="0" w:color="auto"/>
              <w:bottom w:val="single" w:sz="4" w:space="0" w:color="auto"/>
              <w:right w:val="single" w:sz="4" w:space="0" w:color="auto"/>
            </w:tcBorders>
            <w:shd w:val="clear" w:color="auto" w:fill="D9D9D9"/>
            <w:hideMark/>
          </w:tcPr>
          <w:p w:rsidR="000A372D" w:rsidRPr="001E092B" w:rsidRDefault="000A372D" w:rsidP="00A57D40">
            <w:pPr>
              <w:jc w:val="center"/>
              <w:rPr>
                <w:rFonts w:ascii="Times New Roman" w:eastAsia="Times New Roman" w:hAnsi="Times New Roman" w:cs="Times New Roman"/>
                <w:b/>
                <w:sz w:val="24"/>
                <w:szCs w:val="24"/>
                <w:lang w:val="el-GR" w:eastAsia="el-GR"/>
              </w:rPr>
            </w:pPr>
            <w:r w:rsidRPr="001E092B">
              <w:rPr>
                <w:rFonts w:ascii="Times New Roman" w:hAnsi="Times New Roman" w:cs="Times New Roman"/>
                <w:b/>
                <w:sz w:val="24"/>
                <w:szCs w:val="24"/>
              </w:rPr>
              <w:t>2017</w:t>
            </w:r>
          </w:p>
        </w:tc>
        <w:tc>
          <w:tcPr>
            <w:tcW w:w="500" w:type="pct"/>
            <w:tcBorders>
              <w:top w:val="single" w:sz="4" w:space="0" w:color="auto"/>
              <w:left w:val="single" w:sz="4" w:space="0" w:color="auto"/>
              <w:bottom w:val="single" w:sz="4" w:space="0" w:color="auto"/>
              <w:right w:val="single" w:sz="4" w:space="0" w:color="auto"/>
            </w:tcBorders>
            <w:shd w:val="clear" w:color="auto" w:fill="D9D9D9"/>
            <w:hideMark/>
          </w:tcPr>
          <w:p w:rsidR="000A372D" w:rsidRPr="001E092B" w:rsidRDefault="000A372D" w:rsidP="00A57D40">
            <w:pPr>
              <w:jc w:val="center"/>
              <w:rPr>
                <w:rFonts w:ascii="Times New Roman" w:eastAsia="Times New Roman" w:hAnsi="Times New Roman" w:cs="Times New Roman"/>
                <w:b/>
                <w:sz w:val="24"/>
                <w:szCs w:val="24"/>
                <w:lang w:val="el-GR" w:eastAsia="el-GR"/>
              </w:rPr>
            </w:pPr>
            <w:r w:rsidRPr="001E092B">
              <w:rPr>
                <w:rFonts w:ascii="Times New Roman" w:hAnsi="Times New Roman" w:cs="Times New Roman"/>
                <w:b/>
                <w:sz w:val="24"/>
                <w:szCs w:val="24"/>
              </w:rPr>
              <w:t>2018</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rsidR="000A372D" w:rsidRPr="001E092B" w:rsidRDefault="000A372D" w:rsidP="00A57D40">
            <w:pPr>
              <w:jc w:val="center"/>
              <w:rPr>
                <w:rFonts w:ascii="Times New Roman" w:eastAsia="Times New Roman" w:hAnsi="Times New Roman" w:cs="Times New Roman"/>
                <w:b/>
                <w:sz w:val="24"/>
                <w:szCs w:val="24"/>
                <w:lang w:eastAsia="el-GR"/>
              </w:rPr>
            </w:pPr>
            <w:r w:rsidRPr="001E092B">
              <w:rPr>
                <w:rFonts w:ascii="Times New Roman" w:hAnsi="Times New Roman" w:cs="Times New Roman"/>
                <w:b/>
                <w:sz w:val="24"/>
                <w:szCs w:val="24"/>
              </w:rPr>
              <w:t>2019</w:t>
            </w:r>
          </w:p>
        </w:tc>
        <w:tc>
          <w:tcPr>
            <w:tcW w:w="498" w:type="pct"/>
            <w:tcBorders>
              <w:top w:val="single" w:sz="4" w:space="0" w:color="auto"/>
              <w:left w:val="single" w:sz="4" w:space="0" w:color="auto"/>
              <w:bottom w:val="single" w:sz="4" w:space="0" w:color="auto"/>
              <w:right w:val="single" w:sz="4" w:space="0" w:color="auto"/>
            </w:tcBorders>
            <w:shd w:val="clear" w:color="auto" w:fill="D9D9D9"/>
            <w:hideMark/>
          </w:tcPr>
          <w:p w:rsidR="000A372D" w:rsidRPr="001E092B" w:rsidRDefault="000A372D" w:rsidP="00A57D40">
            <w:pPr>
              <w:jc w:val="center"/>
              <w:rPr>
                <w:rFonts w:ascii="Times New Roman" w:eastAsia="Times New Roman" w:hAnsi="Times New Roman" w:cs="Times New Roman"/>
                <w:b/>
                <w:sz w:val="24"/>
                <w:szCs w:val="24"/>
                <w:lang w:eastAsia="el-GR"/>
              </w:rPr>
            </w:pPr>
            <w:r w:rsidRPr="001E092B">
              <w:rPr>
                <w:rFonts w:ascii="Times New Roman" w:hAnsi="Times New Roman" w:cs="Times New Roman"/>
                <w:b/>
                <w:sz w:val="24"/>
                <w:szCs w:val="24"/>
              </w:rPr>
              <w:t>2020</w:t>
            </w:r>
          </w:p>
        </w:tc>
      </w:tr>
      <w:tr w:rsidR="000A372D" w:rsidRPr="001E092B" w:rsidTr="000A372D">
        <w:trPr>
          <w:trHeight w:val="547"/>
          <w:jc w:val="center"/>
        </w:trPr>
        <w:tc>
          <w:tcPr>
            <w:tcW w:w="1521" w:type="pct"/>
            <w:tcBorders>
              <w:top w:val="single" w:sz="4" w:space="0" w:color="auto"/>
              <w:left w:val="single" w:sz="4" w:space="0" w:color="auto"/>
              <w:bottom w:val="single" w:sz="4" w:space="0" w:color="auto"/>
              <w:right w:val="single" w:sz="4" w:space="0" w:color="auto"/>
            </w:tcBorders>
            <w:shd w:val="clear" w:color="auto" w:fill="D9D9D9"/>
            <w:vAlign w:val="center"/>
          </w:tcPr>
          <w:p w:rsidR="000A372D" w:rsidRPr="00C15CD8" w:rsidRDefault="000A372D" w:rsidP="00A57D40">
            <w:pPr>
              <w:jc w:val="both"/>
              <w:rPr>
                <w:rFonts w:ascii="Times New Roman" w:eastAsia="Times New Roman" w:hAnsi="Times New Roman" w:cs="Times New Roman"/>
                <w:bCs/>
                <w:sz w:val="24"/>
                <w:szCs w:val="24"/>
                <w:lang w:val="de-DE" w:eastAsia="el-GR"/>
              </w:rPr>
            </w:pPr>
          </w:p>
          <w:p w:rsidR="000A372D" w:rsidRPr="000A372D" w:rsidRDefault="000A372D" w:rsidP="00A57D40">
            <w:pPr>
              <w:jc w:val="both"/>
              <w:rPr>
                <w:rFonts w:ascii="Times New Roman" w:eastAsia="Times New Roman" w:hAnsi="Times New Roman" w:cs="Times New Roman"/>
                <w:bCs/>
                <w:sz w:val="24"/>
                <w:szCs w:val="24"/>
                <w:lang w:val="de-DE" w:eastAsia="el-GR"/>
              </w:rPr>
            </w:pPr>
            <w:r w:rsidRPr="000A372D">
              <w:rPr>
                <w:rFonts w:ascii="Times New Roman" w:hAnsi="Times New Roman" w:cs="Times New Roman"/>
                <w:bCs/>
                <w:sz w:val="24"/>
                <w:szCs w:val="24"/>
                <w:lang w:val="de-DE"/>
              </w:rPr>
              <w:t>Ankünfte in Griechenland aus Österreich (in Tsd.)</w:t>
            </w:r>
          </w:p>
        </w:tc>
        <w:tc>
          <w:tcPr>
            <w:tcW w:w="525" w:type="pct"/>
            <w:tcBorders>
              <w:top w:val="single" w:sz="4" w:space="0" w:color="auto"/>
              <w:left w:val="single" w:sz="4" w:space="0" w:color="auto"/>
              <w:bottom w:val="single" w:sz="4" w:space="0" w:color="auto"/>
              <w:right w:val="single" w:sz="4" w:space="0" w:color="auto"/>
            </w:tcBorders>
            <w:noWrap/>
            <w:vAlign w:val="bottom"/>
            <w:hideMark/>
          </w:tcPr>
          <w:p w:rsidR="000A372D" w:rsidRPr="001E092B" w:rsidRDefault="000A372D" w:rsidP="00A57D40">
            <w:pPr>
              <w:rPr>
                <w:rFonts w:ascii="Times New Roman" w:eastAsia="Times New Roman" w:hAnsi="Times New Roman" w:cs="Times New Roman"/>
                <w:sz w:val="24"/>
                <w:szCs w:val="24"/>
                <w:lang w:val="el-GR" w:eastAsia="el-GR"/>
              </w:rPr>
            </w:pPr>
            <w:r w:rsidRPr="000A372D">
              <w:rPr>
                <w:rFonts w:ascii="Times New Roman" w:hAnsi="Times New Roman" w:cs="Times New Roman"/>
                <w:sz w:val="24"/>
                <w:szCs w:val="24"/>
                <w:lang w:val="de-DE"/>
              </w:rPr>
              <w:t xml:space="preserve">   </w:t>
            </w:r>
            <w:r w:rsidRPr="001E092B">
              <w:rPr>
                <w:rFonts w:ascii="Times New Roman" w:hAnsi="Times New Roman" w:cs="Times New Roman"/>
                <w:sz w:val="24"/>
                <w:szCs w:val="24"/>
              </w:rPr>
              <w:t>285,1</w:t>
            </w:r>
          </w:p>
        </w:tc>
        <w:tc>
          <w:tcPr>
            <w:tcW w:w="525" w:type="pct"/>
            <w:tcBorders>
              <w:top w:val="single" w:sz="4" w:space="0" w:color="auto"/>
              <w:left w:val="single" w:sz="4" w:space="0" w:color="auto"/>
              <w:bottom w:val="single" w:sz="4" w:space="0" w:color="auto"/>
              <w:right w:val="single" w:sz="4" w:space="0" w:color="auto"/>
            </w:tcBorders>
            <w:noWrap/>
            <w:vAlign w:val="bottom"/>
            <w:hideMark/>
          </w:tcPr>
          <w:p w:rsidR="000A372D" w:rsidRPr="001E092B" w:rsidRDefault="000A372D" w:rsidP="00A57D40">
            <w:pPr>
              <w:jc w:val="center"/>
              <w:rPr>
                <w:rFonts w:ascii="Times New Roman" w:eastAsia="Times New Roman" w:hAnsi="Times New Roman" w:cs="Times New Roman"/>
                <w:sz w:val="24"/>
                <w:szCs w:val="24"/>
                <w:lang w:val="el-GR" w:eastAsia="el-GR"/>
              </w:rPr>
            </w:pPr>
            <w:r w:rsidRPr="001E092B">
              <w:rPr>
                <w:rFonts w:ascii="Times New Roman" w:hAnsi="Times New Roman" w:cs="Times New Roman"/>
                <w:sz w:val="24"/>
                <w:szCs w:val="24"/>
              </w:rPr>
              <w:t>327,1</w:t>
            </w:r>
          </w:p>
        </w:tc>
        <w:tc>
          <w:tcPr>
            <w:tcW w:w="421" w:type="pct"/>
            <w:tcBorders>
              <w:top w:val="single" w:sz="4" w:space="0" w:color="auto"/>
              <w:left w:val="single" w:sz="4" w:space="0" w:color="auto"/>
              <w:bottom w:val="single" w:sz="4" w:space="0" w:color="auto"/>
              <w:right w:val="single" w:sz="4" w:space="0" w:color="auto"/>
            </w:tcBorders>
            <w:noWrap/>
            <w:vAlign w:val="bottom"/>
            <w:hideMark/>
          </w:tcPr>
          <w:p w:rsidR="000A372D" w:rsidRPr="001E092B" w:rsidRDefault="000A372D" w:rsidP="00A57D40">
            <w:pPr>
              <w:rPr>
                <w:rFonts w:ascii="Times New Roman" w:eastAsia="Times New Roman" w:hAnsi="Times New Roman" w:cs="Times New Roman"/>
                <w:sz w:val="24"/>
                <w:szCs w:val="24"/>
                <w:highlight w:val="yellow"/>
                <w:lang w:val="el-GR" w:eastAsia="el-GR"/>
              </w:rPr>
            </w:pPr>
            <w:r w:rsidRPr="001E092B">
              <w:rPr>
                <w:rFonts w:ascii="Times New Roman" w:hAnsi="Times New Roman" w:cs="Times New Roman"/>
                <w:sz w:val="24"/>
                <w:szCs w:val="24"/>
              </w:rPr>
              <w:t>359,1</w:t>
            </w:r>
          </w:p>
        </w:tc>
        <w:tc>
          <w:tcPr>
            <w:tcW w:w="511" w:type="pct"/>
            <w:tcBorders>
              <w:top w:val="single" w:sz="4" w:space="0" w:color="auto"/>
              <w:left w:val="single" w:sz="4" w:space="0" w:color="auto"/>
              <w:bottom w:val="single" w:sz="4" w:space="0" w:color="auto"/>
              <w:right w:val="single" w:sz="4" w:space="0" w:color="auto"/>
            </w:tcBorders>
          </w:tcPr>
          <w:p w:rsidR="000A372D" w:rsidRPr="001E092B" w:rsidRDefault="000A372D" w:rsidP="00A57D40">
            <w:pPr>
              <w:jc w:val="center"/>
              <w:rPr>
                <w:rFonts w:ascii="Times New Roman" w:eastAsia="Times New Roman" w:hAnsi="Times New Roman" w:cs="Times New Roman"/>
                <w:sz w:val="24"/>
                <w:szCs w:val="24"/>
                <w:lang w:val="el-GR" w:eastAsia="el-GR"/>
              </w:rPr>
            </w:pPr>
          </w:p>
          <w:p w:rsidR="000A372D" w:rsidRPr="001E092B" w:rsidRDefault="000A372D" w:rsidP="00A57D40">
            <w:pPr>
              <w:rPr>
                <w:rFonts w:ascii="Times New Roman" w:hAnsi="Times New Roman" w:cs="Times New Roman"/>
                <w:sz w:val="24"/>
                <w:szCs w:val="24"/>
              </w:rPr>
            </w:pPr>
          </w:p>
          <w:p w:rsidR="000A372D" w:rsidRPr="001E092B" w:rsidRDefault="000A372D" w:rsidP="00A57D40">
            <w:pPr>
              <w:rPr>
                <w:rFonts w:ascii="Times New Roman" w:eastAsia="Times New Roman" w:hAnsi="Times New Roman" w:cs="Times New Roman"/>
                <w:sz w:val="24"/>
                <w:szCs w:val="24"/>
                <w:lang w:val="el-GR" w:eastAsia="el-GR"/>
              </w:rPr>
            </w:pPr>
            <w:r w:rsidRPr="001E092B">
              <w:rPr>
                <w:rFonts w:ascii="Times New Roman" w:hAnsi="Times New Roman" w:cs="Times New Roman"/>
                <w:sz w:val="24"/>
                <w:szCs w:val="24"/>
              </w:rPr>
              <w:t>395,9</w:t>
            </w:r>
          </w:p>
        </w:tc>
        <w:tc>
          <w:tcPr>
            <w:tcW w:w="500" w:type="pct"/>
            <w:tcBorders>
              <w:top w:val="single" w:sz="4" w:space="0" w:color="auto"/>
              <w:left w:val="single" w:sz="4" w:space="0" w:color="auto"/>
              <w:bottom w:val="single" w:sz="4" w:space="0" w:color="auto"/>
              <w:right w:val="single" w:sz="4" w:space="0" w:color="auto"/>
            </w:tcBorders>
          </w:tcPr>
          <w:p w:rsidR="000A372D" w:rsidRPr="001E092B" w:rsidRDefault="000A372D" w:rsidP="00A57D40">
            <w:pPr>
              <w:jc w:val="center"/>
              <w:rPr>
                <w:rFonts w:ascii="Times New Roman" w:eastAsia="Times New Roman" w:hAnsi="Times New Roman" w:cs="Times New Roman"/>
                <w:sz w:val="24"/>
                <w:szCs w:val="24"/>
                <w:lang w:val="el-GR" w:eastAsia="el-GR"/>
              </w:rPr>
            </w:pPr>
          </w:p>
          <w:p w:rsidR="000A372D" w:rsidRPr="001E092B" w:rsidRDefault="000A372D" w:rsidP="00A57D40">
            <w:pPr>
              <w:rPr>
                <w:rFonts w:ascii="Times New Roman" w:hAnsi="Times New Roman" w:cs="Times New Roman"/>
                <w:sz w:val="24"/>
                <w:szCs w:val="24"/>
              </w:rPr>
            </w:pPr>
          </w:p>
          <w:p w:rsidR="000A372D" w:rsidRPr="001E092B" w:rsidRDefault="000A372D" w:rsidP="00A57D40">
            <w:pPr>
              <w:rPr>
                <w:rFonts w:ascii="Times New Roman" w:eastAsia="Times New Roman" w:hAnsi="Times New Roman" w:cs="Times New Roman"/>
                <w:sz w:val="24"/>
                <w:szCs w:val="24"/>
                <w:lang w:val="el-GR" w:eastAsia="el-GR"/>
              </w:rPr>
            </w:pPr>
            <w:r w:rsidRPr="001E092B">
              <w:rPr>
                <w:rFonts w:ascii="Times New Roman" w:hAnsi="Times New Roman" w:cs="Times New Roman"/>
                <w:sz w:val="24"/>
                <w:szCs w:val="24"/>
              </w:rPr>
              <w:t>520,9</w:t>
            </w:r>
          </w:p>
        </w:tc>
        <w:tc>
          <w:tcPr>
            <w:tcW w:w="499" w:type="pct"/>
            <w:tcBorders>
              <w:top w:val="single" w:sz="4" w:space="0" w:color="auto"/>
              <w:left w:val="single" w:sz="4" w:space="0" w:color="auto"/>
              <w:bottom w:val="single" w:sz="4" w:space="0" w:color="auto"/>
              <w:right w:val="single" w:sz="4" w:space="0" w:color="auto"/>
            </w:tcBorders>
          </w:tcPr>
          <w:p w:rsidR="000A372D" w:rsidRPr="001E092B" w:rsidRDefault="000A372D" w:rsidP="00A57D40">
            <w:pPr>
              <w:jc w:val="center"/>
              <w:rPr>
                <w:rFonts w:ascii="Times New Roman" w:eastAsia="Times New Roman" w:hAnsi="Times New Roman" w:cs="Times New Roman"/>
                <w:sz w:val="24"/>
                <w:szCs w:val="24"/>
                <w:lang w:val="el-GR" w:eastAsia="el-GR"/>
              </w:rPr>
            </w:pPr>
          </w:p>
          <w:p w:rsidR="000A372D" w:rsidRPr="001E092B" w:rsidRDefault="000A372D" w:rsidP="00A57D40">
            <w:pPr>
              <w:jc w:val="center"/>
              <w:rPr>
                <w:rFonts w:ascii="Times New Roman" w:hAnsi="Times New Roman" w:cs="Times New Roman"/>
                <w:sz w:val="24"/>
                <w:szCs w:val="24"/>
              </w:rPr>
            </w:pPr>
          </w:p>
          <w:p w:rsidR="000A372D" w:rsidRPr="001E092B" w:rsidRDefault="000A372D" w:rsidP="00A57D40">
            <w:pPr>
              <w:jc w:val="center"/>
              <w:rPr>
                <w:rFonts w:ascii="Times New Roman" w:eastAsia="Times New Roman" w:hAnsi="Times New Roman" w:cs="Times New Roman"/>
                <w:sz w:val="24"/>
                <w:szCs w:val="24"/>
                <w:lang w:val="el-GR" w:eastAsia="el-GR"/>
              </w:rPr>
            </w:pPr>
            <w:r w:rsidRPr="001E092B">
              <w:rPr>
                <w:rFonts w:ascii="Times New Roman" w:hAnsi="Times New Roman" w:cs="Times New Roman"/>
                <w:sz w:val="24"/>
                <w:szCs w:val="24"/>
              </w:rPr>
              <w:t>582,9</w:t>
            </w:r>
          </w:p>
        </w:tc>
        <w:tc>
          <w:tcPr>
            <w:tcW w:w="498" w:type="pct"/>
            <w:tcBorders>
              <w:top w:val="single" w:sz="4" w:space="0" w:color="auto"/>
              <w:left w:val="single" w:sz="4" w:space="0" w:color="auto"/>
              <w:bottom w:val="single" w:sz="4" w:space="0" w:color="auto"/>
              <w:right w:val="single" w:sz="4" w:space="0" w:color="auto"/>
            </w:tcBorders>
          </w:tcPr>
          <w:p w:rsidR="000A372D" w:rsidRPr="001E092B" w:rsidRDefault="000A372D" w:rsidP="00A57D40">
            <w:pPr>
              <w:jc w:val="center"/>
              <w:rPr>
                <w:rFonts w:ascii="Times New Roman" w:eastAsia="Times New Roman" w:hAnsi="Times New Roman" w:cs="Times New Roman"/>
                <w:sz w:val="24"/>
                <w:szCs w:val="24"/>
                <w:lang w:val="el-GR" w:eastAsia="el-GR"/>
              </w:rPr>
            </w:pPr>
          </w:p>
          <w:p w:rsidR="000A372D" w:rsidRPr="001E092B" w:rsidRDefault="000A372D" w:rsidP="00A57D40">
            <w:pPr>
              <w:jc w:val="center"/>
              <w:rPr>
                <w:rFonts w:ascii="Times New Roman" w:hAnsi="Times New Roman" w:cs="Times New Roman"/>
                <w:sz w:val="24"/>
                <w:szCs w:val="24"/>
              </w:rPr>
            </w:pPr>
          </w:p>
          <w:p w:rsidR="000A372D" w:rsidRPr="001E092B" w:rsidRDefault="000A372D" w:rsidP="00A57D40">
            <w:pPr>
              <w:jc w:val="center"/>
              <w:rPr>
                <w:rFonts w:ascii="Times New Roman" w:eastAsia="Times New Roman" w:hAnsi="Times New Roman" w:cs="Times New Roman"/>
                <w:sz w:val="24"/>
                <w:szCs w:val="24"/>
                <w:lang w:val="el-GR" w:eastAsia="el-GR"/>
              </w:rPr>
            </w:pPr>
            <w:r w:rsidRPr="001E092B">
              <w:rPr>
                <w:rFonts w:ascii="Times New Roman" w:hAnsi="Times New Roman" w:cs="Times New Roman"/>
                <w:sz w:val="24"/>
                <w:szCs w:val="24"/>
              </w:rPr>
              <w:t>159,3</w:t>
            </w:r>
          </w:p>
        </w:tc>
      </w:tr>
    </w:tbl>
    <w:p w:rsidR="000A372D" w:rsidRDefault="000A372D" w:rsidP="00071767">
      <w:pPr>
        <w:rPr>
          <w:lang w:val="de-DE"/>
        </w:rPr>
      </w:pPr>
      <w:r w:rsidRPr="000A372D">
        <w:rPr>
          <w:lang w:val="de-DE"/>
        </w:rPr>
        <w:t>(1. Deutschland mit 4,026 Mio.; 2. Bulgarien 3,8 Mio.; 3. Großbritannien 3,5 Mio.; 4. Italien 1,55 Mio.; 5. Frankreich 1,54 Mio.; 6. Rumänien 1,37 Mio.; 7. USA 1,17 Mio.; 8. Türkei 1,09 Mio.; 9. Serbien 1,02 Mio.; 10. Nord-Mazedonien 0,947 Mio., 11. Albanien 0,944 Mio. 12. Polen 0,851 Mio. 13. Niederlande 0,817 Mio. 14. Zypern 0,800 Mio. 15. Belgien 0,587 Mio. 16. Österreich 0,582 Mio. - Sonstige Länder 7.216.900 von insgesamt 34.000.000 Besuchern im Jahr 2019)</w:t>
      </w:r>
      <w:r>
        <w:rPr>
          <w:lang w:val="de-DE"/>
        </w:rPr>
        <w:t>.</w:t>
      </w:r>
    </w:p>
    <w:p w:rsidR="000A372D" w:rsidRPr="00997CDC" w:rsidRDefault="000A372D" w:rsidP="000A372D">
      <w:pPr>
        <w:rPr>
          <w:u w:val="single"/>
          <w:lang w:val="de-DE"/>
        </w:rPr>
      </w:pPr>
      <w:r w:rsidRPr="00997CDC">
        <w:rPr>
          <w:u w:val="single"/>
          <w:lang w:val="de-DE"/>
        </w:rPr>
        <w:t xml:space="preserve">4. Österreichische Investitionen in Griechenland </w:t>
      </w:r>
    </w:p>
    <w:p w:rsidR="000A372D" w:rsidRPr="000A372D" w:rsidRDefault="000A372D" w:rsidP="000A372D">
      <w:pPr>
        <w:rPr>
          <w:lang w:val="de-DE"/>
        </w:rPr>
      </w:pPr>
      <w:r w:rsidRPr="000A372D">
        <w:rPr>
          <w:lang w:val="de-DE"/>
        </w:rPr>
        <w:t xml:space="preserve">Rund 50 österreichische Unternehmen sind in Griechenland tätig, vor allem im Dienstleistungsbereich (Handel, Transport, </w:t>
      </w:r>
      <w:r w:rsidR="0040299D">
        <w:rPr>
          <w:lang w:val="de-DE"/>
        </w:rPr>
        <w:t>K</w:t>
      </w:r>
      <w:r w:rsidRPr="000A372D">
        <w:rPr>
          <w:lang w:val="de-DE"/>
        </w:rPr>
        <w:t>ino, Zertifizierung von Dienstleistungen, Infrastruktur, etc.)</w:t>
      </w:r>
      <w:r w:rsidR="0040299D">
        <w:rPr>
          <w:lang w:val="de-DE"/>
        </w:rPr>
        <w:t>.</w:t>
      </w:r>
      <w:r w:rsidRPr="000A372D">
        <w:rPr>
          <w:lang w:val="de-DE"/>
        </w:rPr>
        <w:t xml:space="preserve"> Es besteht Interesse von österreichischen Unternehmen an Studien zu Bauprojekten in Griechenland, Materialversorgung, erneuerbaren Energien, Abfallmanagement, Kooperationen mit Start-</w:t>
      </w:r>
      <w:proofErr w:type="spellStart"/>
      <w:r w:rsidRPr="000A372D">
        <w:rPr>
          <w:lang w:val="de-DE"/>
        </w:rPr>
        <w:t>ups</w:t>
      </w:r>
      <w:proofErr w:type="spellEnd"/>
      <w:r w:rsidRPr="000A372D">
        <w:rPr>
          <w:lang w:val="de-DE"/>
        </w:rPr>
        <w:t xml:space="preserve"> etc.</w:t>
      </w:r>
    </w:p>
    <w:p w:rsidR="008A615D" w:rsidRDefault="000A372D" w:rsidP="000A372D">
      <w:pPr>
        <w:rPr>
          <w:lang w:val="de-DE"/>
        </w:rPr>
      </w:pPr>
      <w:r w:rsidRPr="000A372D">
        <w:rPr>
          <w:lang w:val="de-DE"/>
        </w:rPr>
        <w:t xml:space="preserve">Nach Angaben </w:t>
      </w:r>
      <w:r w:rsidRPr="0051574A">
        <w:rPr>
          <w:lang w:val="de-DE"/>
        </w:rPr>
        <w:t xml:space="preserve">der </w:t>
      </w:r>
      <w:r w:rsidR="0051574A" w:rsidRPr="0051574A">
        <w:rPr>
          <w:lang w:val="de-DE"/>
        </w:rPr>
        <w:t>g</w:t>
      </w:r>
      <w:r w:rsidRPr="0051574A">
        <w:rPr>
          <w:lang w:val="de-DE"/>
        </w:rPr>
        <w:t>riechischen Zentralbank</w:t>
      </w:r>
      <w:r w:rsidRPr="000A372D">
        <w:rPr>
          <w:lang w:val="de-DE"/>
        </w:rPr>
        <w:t xml:space="preserve"> beläuft sich der Bestand an österreichischen Direktinvestitionen in Griechenland im Jahr 2019 auf 248,3 Millionen Euro.</w:t>
      </w:r>
    </w:p>
    <w:p w:rsidR="008A615D" w:rsidRPr="00997CDC" w:rsidRDefault="008A615D" w:rsidP="008A615D">
      <w:pPr>
        <w:rPr>
          <w:u w:val="single"/>
          <w:lang w:val="de-DE"/>
        </w:rPr>
      </w:pPr>
      <w:r w:rsidRPr="00997CDC">
        <w:rPr>
          <w:u w:val="single"/>
          <w:lang w:val="de-DE"/>
        </w:rPr>
        <w:t>5. Griechische Investitionen in Österreich</w:t>
      </w:r>
    </w:p>
    <w:p w:rsidR="008A615D" w:rsidRPr="008A615D" w:rsidRDefault="0051574A" w:rsidP="008A615D">
      <w:pPr>
        <w:rPr>
          <w:lang w:val="de-DE"/>
        </w:rPr>
      </w:pPr>
      <w:r>
        <w:rPr>
          <w:lang w:val="de-DE"/>
        </w:rPr>
        <w:t>Das</w:t>
      </w:r>
      <w:r w:rsidR="008A615D" w:rsidRPr="008A615D">
        <w:rPr>
          <w:lang w:val="de-DE"/>
        </w:rPr>
        <w:t xml:space="preserve"> wichtigste </w:t>
      </w:r>
      <w:r>
        <w:rPr>
          <w:lang w:val="de-DE"/>
        </w:rPr>
        <w:t>griechische Unternehmen</w:t>
      </w:r>
      <w:r w:rsidR="008A615D" w:rsidRPr="008A615D">
        <w:rPr>
          <w:lang w:val="de-DE"/>
        </w:rPr>
        <w:t xml:space="preserve"> in Österreich ist Coca Cola </w:t>
      </w:r>
      <w:proofErr w:type="spellStart"/>
      <w:r w:rsidR="008A615D" w:rsidRPr="008A615D">
        <w:rPr>
          <w:lang w:val="de-DE"/>
        </w:rPr>
        <w:t>HBC</w:t>
      </w:r>
      <w:proofErr w:type="spellEnd"/>
      <w:r w:rsidR="008A615D" w:rsidRPr="008A615D">
        <w:rPr>
          <w:lang w:val="de-DE"/>
        </w:rPr>
        <w:t xml:space="preserve"> (</w:t>
      </w:r>
      <w:proofErr w:type="spellStart"/>
      <w:r w:rsidR="008A615D" w:rsidRPr="008A615D">
        <w:rPr>
          <w:lang w:val="de-DE"/>
        </w:rPr>
        <w:t>Hellenic</w:t>
      </w:r>
      <w:proofErr w:type="spellEnd"/>
      <w:r w:rsidR="008A615D" w:rsidRPr="008A615D">
        <w:rPr>
          <w:lang w:val="de-DE"/>
        </w:rPr>
        <w:t xml:space="preserve"> </w:t>
      </w:r>
      <w:proofErr w:type="spellStart"/>
      <w:r w:rsidR="008A615D" w:rsidRPr="008A615D">
        <w:rPr>
          <w:lang w:val="de-DE"/>
        </w:rPr>
        <w:t>Bottling</w:t>
      </w:r>
      <w:proofErr w:type="spellEnd"/>
      <w:r w:rsidR="008A615D" w:rsidRPr="008A615D">
        <w:rPr>
          <w:lang w:val="de-DE"/>
        </w:rPr>
        <w:t xml:space="preserve"> Company). Auch die Beteiligung der griechischen Firma </w:t>
      </w:r>
      <w:proofErr w:type="spellStart"/>
      <w:r w:rsidR="008A615D" w:rsidRPr="008A615D">
        <w:rPr>
          <w:lang w:val="de-DE"/>
        </w:rPr>
        <w:t>Inform</w:t>
      </w:r>
      <w:proofErr w:type="spellEnd"/>
      <w:r w:rsidR="008A615D" w:rsidRPr="008A615D">
        <w:rPr>
          <w:lang w:val="de-DE"/>
        </w:rPr>
        <w:t xml:space="preserve"> </w:t>
      </w:r>
      <w:proofErr w:type="spellStart"/>
      <w:r w:rsidR="008A615D" w:rsidRPr="008A615D">
        <w:rPr>
          <w:lang w:val="de-DE"/>
        </w:rPr>
        <w:t>Lykos</w:t>
      </w:r>
      <w:proofErr w:type="spellEnd"/>
      <w:r w:rsidR="008A615D" w:rsidRPr="008A615D">
        <w:rPr>
          <w:lang w:val="de-DE"/>
        </w:rPr>
        <w:t xml:space="preserve"> an der AUSTRIACARD GmbH Gruppe, die im Bereich der digitalen Sicherheitssysteme tätig ist, ist von Bedeutung. Neben </w:t>
      </w:r>
      <w:r w:rsidR="008A615D">
        <w:rPr>
          <w:lang w:val="de-DE"/>
        </w:rPr>
        <w:t>einer beachtlichen</w:t>
      </w:r>
      <w:r w:rsidR="008A615D" w:rsidRPr="008A615D">
        <w:rPr>
          <w:lang w:val="de-DE"/>
        </w:rPr>
        <w:t xml:space="preserve"> Anzahl </w:t>
      </w:r>
      <w:r w:rsidR="008A615D">
        <w:rPr>
          <w:lang w:val="de-DE"/>
        </w:rPr>
        <w:t>an</w:t>
      </w:r>
      <w:r w:rsidR="008A615D" w:rsidRPr="008A615D">
        <w:rPr>
          <w:lang w:val="de-DE"/>
        </w:rPr>
        <w:t xml:space="preserve"> griechischen Restaurants</w:t>
      </w:r>
      <w:r w:rsidR="008A615D" w:rsidRPr="0051574A">
        <w:rPr>
          <w:lang w:val="de-DE"/>
        </w:rPr>
        <w:t xml:space="preserve">, gibt es in Österreich auch </w:t>
      </w:r>
      <w:r w:rsidRPr="0051574A">
        <w:rPr>
          <w:lang w:val="de-DE"/>
        </w:rPr>
        <w:t xml:space="preserve">zahlreiche griechische Feinkostläden </w:t>
      </w:r>
      <w:r w:rsidR="008A615D" w:rsidRPr="0051574A">
        <w:rPr>
          <w:lang w:val="de-DE"/>
        </w:rPr>
        <w:t xml:space="preserve">sowie </w:t>
      </w:r>
      <w:r w:rsidRPr="0051574A">
        <w:rPr>
          <w:lang w:val="de-DE"/>
        </w:rPr>
        <w:lastRenderedPageBreak/>
        <w:t xml:space="preserve">griechische </w:t>
      </w:r>
      <w:r w:rsidR="008A615D" w:rsidRPr="0051574A">
        <w:rPr>
          <w:lang w:val="de-DE"/>
        </w:rPr>
        <w:t>Unternehmen, die sich mit</w:t>
      </w:r>
      <w:r w:rsidR="008A615D" w:rsidRPr="008A615D">
        <w:rPr>
          <w:lang w:val="de-DE"/>
        </w:rPr>
        <w:t xml:space="preserve"> dem Import und der Vermarktung von griechischen Lebensmitteln und Getränken beschäftigen.</w:t>
      </w:r>
    </w:p>
    <w:p w:rsidR="008A615D" w:rsidRDefault="008A615D" w:rsidP="008A615D">
      <w:pPr>
        <w:rPr>
          <w:lang w:val="de-DE"/>
        </w:rPr>
      </w:pPr>
      <w:r w:rsidRPr="008A615D">
        <w:rPr>
          <w:lang w:val="de-DE"/>
        </w:rPr>
        <w:t xml:space="preserve">Der Bestand an griechischen Direktinvestitionen in Österreich belief sich 2019 nach Angaben der </w:t>
      </w:r>
      <w:r w:rsidR="008236F6">
        <w:rPr>
          <w:lang w:val="de-DE"/>
        </w:rPr>
        <w:t>griechischen Zentralbank</w:t>
      </w:r>
      <w:r w:rsidRPr="008A615D">
        <w:rPr>
          <w:lang w:val="de-DE"/>
        </w:rPr>
        <w:t xml:space="preserve"> auf 216,5 Millionen Euro.</w:t>
      </w:r>
    </w:p>
    <w:p w:rsidR="008A615D" w:rsidRPr="00997CDC" w:rsidRDefault="008A615D" w:rsidP="008A615D">
      <w:pPr>
        <w:rPr>
          <w:u w:val="single"/>
          <w:lang w:val="de-DE"/>
        </w:rPr>
      </w:pPr>
      <w:r w:rsidRPr="00997CDC">
        <w:rPr>
          <w:u w:val="single"/>
          <w:lang w:val="de-DE"/>
        </w:rPr>
        <w:t>6. Griechische Küche und Essen in Österreich</w:t>
      </w:r>
    </w:p>
    <w:p w:rsidR="00231F4B" w:rsidRDefault="008A615D" w:rsidP="008A615D">
      <w:pPr>
        <w:rPr>
          <w:lang w:val="de-DE"/>
        </w:rPr>
      </w:pPr>
      <w:r w:rsidRPr="008A615D">
        <w:rPr>
          <w:lang w:val="de-DE"/>
        </w:rPr>
        <w:t xml:space="preserve">Die griechische </w:t>
      </w:r>
      <w:r>
        <w:rPr>
          <w:lang w:val="de-DE"/>
        </w:rPr>
        <w:t>Küche ist in Österreich sehr beliebt. Es gibt hierzugland</w:t>
      </w:r>
      <w:r w:rsidRPr="008A615D">
        <w:rPr>
          <w:lang w:val="de-DE"/>
        </w:rPr>
        <w:t xml:space="preserve"> mehr als 100 griechische Restaurants. Gleichzeitig </w:t>
      </w:r>
      <w:r w:rsidR="008236F6">
        <w:rPr>
          <w:lang w:val="de-DE"/>
        </w:rPr>
        <w:t>nimmt</w:t>
      </w:r>
      <w:r w:rsidRPr="008A615D">
        <w:rPr>
          <w:lang w:val="de-DE"/>
        </w:rPr>
        <w:t xml:space="preserve"> die Zahl der Geschäfte, die ausschließlich griechische Lebensmittel und Getränke </w:t>
      </w:r>
      <w:r w:rsidR="00231F4B" w:rsidRPr="00231F4B">
        <w:rPr>
          <w:lang w:val="de-DE"/>
        </w:rPr>
        <w:t>verkaufen, darunter auch griechische Bio-Produkte sowie Produkte mit geschützter Ursprungsbezeichnung (</w:t>
      </w:r>
      <w:proofErr w:type="spellStart"/>
      <w:r w:rsidR="00231F4B" w:rsidRPr="00231F4B">
        <w:rPr>
          <w:lang w:val="de-DE"/>
        </w:rPr>
        <w:t>g.U</w:t>
      </w:r>
      <w:proofErr w:type="spellEnd"/>
      <w:r w:rsidR="00231F4B" w:rsidRPr="00231F4B">
        <w:rPr>
          <w:lang w:val="de-DE"/>
        </w:rPr>
        <w:t>.) und geschützter geografischer Angabe (</w:t>
      </w:r>
      <w:proofErr w:type="spellStart"/>
      <w:r w:rsidR="00231F4B" w:rsidRPr="00231F4B">
        <w:rPr>
          <w:lang w:val="de-DE"/>
        </w:rPr>
        <w:t>g.g.A</w:t>
      </w:r>
      <w:proofErr w:type="spellEnd"/>
      <w:r w:rsidR="00231F4B" w:rsidRPr="00231F4B">
        <w:rPr>
          <w:lang w:val="de-DE"/>
        </w:rPr>
        <w:t>.), ständig zu.</w:t>
      </w:r>
    </w:p>
    <w:p w:rsidR="008A615D" w:rsidRDefault="008A615D" w:rsidP="008A615D">
      <w:pPr>
        <w:rPr>
          <w:lang w:val="de-DE"/>
        </w:rPr>
      </w:pPr>
      <w:r w:rsidRPr="008A615D">
        <w:rPr>
          <w:lang w:val="de-DE"/>
        </w:rPr>
        <w:t xml:space="preserve">Griechische Lebensmittel und insbesondere natives Olivenöl extra, essbare Oliven, </w:t>
      </w:r>
      <w:proofErr w:type="spellStart"/>
      <w:r w:rsidRPr="008A615D">
        <w:rPr>
          <w:lang w:val="de-DE"/>
        </w:rPr>
        <w:t>Feta</w:t>
      </w:r>
      <w:proofErr w:type="spellEnd"/>
      <w:r w:rsidRPr="008A615D">
        <w:rPr>
          <w:lang w:val="de-DE"/>
        </w:rPr>
        <w:t xml:space="preserve">-Käse und Joghurt sind ein wichtiger Bestandteil der Ernährungsgewohnheiten der </w:t>
      </w:r>
      <w:proofErr w:type="spellStart"/>
      <w:r w:rsidR="008236F6">
        <w:rPr>
          <w:lang w:val="de-DE"/>
        </w:rPr>
        <w:t>EinwohnerInnen</w:t>
      </w:r>
      <w:proofErr w:type="spellEnd"/>
      <w:r w:rsidR="008236F6">
        <w:rPr>
          <w:lang w:val="de-DE"/>
        </w:rPr>
        <w:t xml:space="preserve"> Österreichs</w:t>
      </w:r>
      <w:r w:rsidRPr="008A615D">
        <w:rPr>
          <w:lang w:val="de-DE"/>
        </w:rPr>
        <w:t xml:space="preserve">. Allmählich gewinnen auch andere Lebensmittel wie Obst und Gemüse, </w:t>
      </w:r>
      <w:r w:rsidR="00231F4B">
        <w:rPr>
          <w:lang w:val="de-DE"/>
        </w:rPr>
        <w:t>Fertiggerichte</w:t>
      </w:r>
      <w:r w:rsidRPr="008A615D">
        <w:rPr>
          <w:lang w:val="de-DE"/>
        </w:rPr>
        <w:t xml:space="preserve"> sowie griechische Weine immer mehr an Bedeutung</w:t>
      </w:r>
      <w:r w:rsidR="0040299D">
        <w:rPr>
          <w:lang w:val="de-DE"/>
        </w:rPr>
        <w:t xml:space="preserve"> in den Konsumpräferenzen der österreichischen </w:t>
      </w:r>
      <w:proofErr w:type="spellStart"/>
      <w:r w:rsidR="0040299D">
        <w:rPr>
          <w:lang w:val="de-DE"/>
        </w:rPr>
        <w:t>VerbraucherInnen</w:t>
      </w:r>
      <w:proofErr w:type="spellEnd"/>
      <w:r w:rsidRPr="008A615D">
        <w:rPr>
          <w:lang w:val="de-DE"/>
        </w:rPr>
        <w:t>.</w:t>
      </w:r>
    </w:p>
    <w:p w:rsidR="00231F4B" w:rsidRPr="00997CDC" w:rsidRDefault="00231F4B" w:rsidP="00231F4B">
      <w:pPr>
        <w:rPr>
          <w:b/>
          <w:lang w:val="de-DE"/>
        </w:rPr>
      </w:pPr>
      <w:r w:rsidRPr="00997CDC">
        <w:rPr>
          <w:b/>
          <w:lang w:val="de-DE"/>
        </w:rPr>
        <w:t xml:space="preserve">Β. INVESTITIONEN IN GRIECHENLAND </w:t>
      </w:r>
    </w:p>
    <w:p w:rsidR="00231F4B" w:rsidRPr="00231F4B" w:rsidRDefault="00997CDC" w:rsidP="00231F4B">
      <w:pPr>
        <w:rPr>
          <w:lang w:val="de-DE"/>
        </w:rPr>
      </w:pPr>
      <w:r>
        <w:rPr>
          <w:lang w:val="de-DE"/>
        </w:rPr>
        <w:t xml:space="preserve">Im folgenden Abschnitt werden </w:t>
      </w:r>
      <w:r w:rsidR="00231F4B" w:rsidRPr="00231F4B">
        <w:rPr>
          <w:lang w:val="de-DE"/>
        </w:rPr>
        <w:t xml:space="preserve">Tourismus, Energie, Informations- und Kommunikationstechnologie, Gesundheitswissenschaften, Lebensmittel und landwirtschaftliche Produkte, </w:t>
      </w:r>
      <w:r>
        <w:rPr>
          <w:lang w:val="de-DE"/>
        </w:rPr>
        <w:t>Logistik (Lieferkette)</w:t>
      </w:r>
      <w:r w:rsidR="00231F4B" w:rsidRPr="00231F4B">
        <w:rPr>
          <w:lang w:val="de-DE"/>
        </w:rPr>
        <w:t xml:space="preserve">, globale Dienstleistungszentren und </w:t>
      </w:r>
      <w:r w:rsidR="00231F4B" w:rsidRPr="0040299D">
        <w:rPr>
          <w:lang w:val="de-DE"/>
        </w:rPr>
        <w:t>audiovisuelle</w:t>
      </w:r>
      <w:r w:rsidR="00231F4B" w:rsidRPr="00231F4B">
        <w:rPr>
          <w:lang w:val="de-DE"/>
        </w:rPr>
        <w:t xml:space="preserve"> Produktionen als </w:t>
      </w:r>
      <w:r>
        <w:rPr>
          <w:lang w:val="de-DE"/>
        </w:rPr>
        <w:t>Wachstums</w:t>
      </w:r>
      <w:r w:rsidR="00231F4B" w:rsidRPr="00231F4B">
        <w:rPr>
          <w:lang w:val="de-DE"/>
        </w:rPr>
        <w:t xml:space="preserve">sektoren für Investitionen in Griechenland vorgestellt. </w:t>
      </w:r>
      <w:r>
        <w:rPr>
          <w:lang w:val="de-DE"/>
        </w:rPr>
        <w:t>Darüber hinaus sind</w:t>
      </w:r>
      <w:r w:rsidR="00231F4B" w:rsidRPr="00231F4B">
        <w:rPr>
          <w:lang w:val="de-DE"/>
        </w:rPr>
        <w:t xml:space="preserve"> Privatisierung</w:t>
      </w:r>
      <w:r>
        <w:rPr>
          <w:lang w:val="de-DE"/>
        </w:rPr>
        <w:t>en</w:t>
      </w:r>
      <w:r w:rsidR="00231F4B" w:rsidRPr="00231F4B">
        <w:rPr>
          <w:lang w:val="de-DE"/>
        </w:rPr>
        <w:t xml:space="preserve"> von Staatsbetrieben, Häfen und </w:t>
      </w:r>
      <w:r>
        <w:rPr>
          <w:lang w:val="de-DE"/>
        </w:rPr>
        <w:t xml:space="preserve">Immobilien </w:t>
      </w:r>
      <w:r w:rsidR="00231F4B" w:rsidRPr="00231F4B">
        <w:rPr>
          <w:lang w:val="de-DE"/>
        </w:rPr>
        <w:t>von besonderem Interesse.</w:t>
      </w:r>
    </w:p>
    <w:p w:rsidR="00231F4B" w:rsidRPr="00231F4B" w:rsidRDefault="00231F4B" w:rsidP="00231F4B">
      <w:pPr>
        <w:rPr>
          <w:lang w:val="de-DE"/>
        </w:rPr>
      </w:pPr>
      <w:r w:rsidRPr="00231F4B">
        <w:rPr>
          <w:lang w:val="de-DE"/>
        </w:rPr>
        <w:t xml:space="preserve">Bedeutende Investitionsmöglichkeiten </w:t>
      </w:r>
      <w:r w:rsidR="00997CDC">
        <w:rPr>
          <w:lang w:val="de-DE"/>
        </w:rPr>
        <w:t>bieten sich</w:t>
      </w:r>
      <w:r w:rsidRPr="00231F4B">
        <w:rPr>
          <w:lang w:val="de-DE"/>
        </w:rPr>
        <w:t xml:space="preserve"> im Tourismussektor. Unser Land mit 16.000 km Küstenlin</w:t>
      </w:r>
      <w:r w:rsidR="00997CDC">
        <w:rPr>
          <w:lang w:val="de-DE"/>
        </w:rPr>
        <w:t>ie und mehr als 6.000 Inseln</w:t>
      </w:r>
      <w:r w:rsidRPr="00231F4B">
        <w:rPr>
          <w:lang w:val="de-DE"/>
        </w:rPr>
        <w:t>, reichem Kulturerbe, natürlicher Schönheit und geografischer Vielfalt ist eines der beliebtesten Reiseziele weltweit und bietet als solches hervorragende Investitionsmöglichkeiten (</w:t>
      </w:r>
      <w:r w:rsidR="00997CDC" w:rsidRPr="00997CDC">
        <w:rPr>
          <w:lang w:val="de-DE"/>
        </w:rPr>
        <w:t>Nautik-/Wassertourismus, Kongressreisen</w:t>
      </w:r>
      <w:r w:rsidRPr="00231F4B">
        <w:rPr>
          <w:lang w:val="de-DE"/>
        </w:rPr>
        <w:t xml:space="preserve">, medizinischer und religiöser </w:t>
      </w:r>
      <w:r w:rsidR="00997CDC">
        <w:rPr>
          <w:lang w:val="de-DE"/>
        </w:rPr>
        <w:t>T</w:t>
      </w:r>
      <w:r w:rsidRPr="00231F4B">
        <w:rPr>
          <w:lang w:val="de-DE"/>
        </w:rPr>
        <w:t>ourismus, Kreuzfahrten und alle</w:t>
      </w:r>
      <w:r w:rsidR="00997CDC">
        <w:rPr>
          <w:lang w:val="de-DE"/>
        </w:rPr>
        <w:t xml:space="preserve"> neuen Formen des Tourismus).</w:t>
      </w:r>
    </w:p>
    <w:p w:rsidR="00231F4B" w:rsidRPr="00231F4B" w:rsidRDefault="00231F4B" w:rsidP="00231F4B">
      <w:pPr>
        <w:rPr>
          <w:lang w:val="de-DE"/>
        </w:rPr>
      </w:pPr>
      <w:r w:rsidRPr="00231F4B">
        <w:rPr>
          <w:lang w:val="de-DE"/>
        </w:rPr>
        <w:t xml:space="preserve">Der Reichtum an erneuerbaren Energiequellen in Kombination mit der Liberalisierung des Energiemarktes sind Schlüsselfaktoren für Investitionen in den Energiesektor in unserem Land. Großprojekte im Bereich der Erdgaspipelines, die durch unser Land verlaufen sollen, sowie Lizenzen für die Erkundung und den </w:t>
      </w:r>
      <w:r w:rsidR="00997CDC">
        <w:rPr>
          <w:lang w:val="de-DE"/>
        </w:rPr>
        <w:t>Gewinnung</w:t>
      </w:r>
      <w:r w:rsidRPr="00231F4B">
        <w:rPr>
          <w:lang w:val="de-DE"/>
        </w:rPr>
        <w:t xml:space="preserve"> von Kohlenwasserstoffen bieten Möglichkeiten für eine Vielzahl von Investitionen.  </w:t>
      </w:r>
    </w:p>
    <w:p w:rsidR="00231F4B" w:rsidRPr="00231F4B" w:rsidRDefault="00231F4B" w:rsidP="00231F4B">
      <w:pPr>
        <w:rPr>
          <w:lang w:val="de-DE"/>
        </w:rPr>
      </w:pPr>
      <w:r w:rsidRPr="00231F4B">
        <w:rPr>
          <w:lang w:val="de-DE"/>
        </w:rPr>
        <w:t>Der Informations</w:t>
      </w:r>
      <w:r w:rsidR="00997CDC">
        <w:rPr>
          <w:lang w:val="de-DE"/>
        </w:rPr>
        <w:t>- und Kommunikationstechnologiesektor</w:t>
      </w:r>
      <w:r w:rsidRPr="00231F4B">
        <w:rPr>
          <w:lang w:val="de-DE"/>
        </w:rPr>
        <w:t xml:space="preserve"> ist ein wichtiger Bereich für Investitionen aufgrund der wachsenden Nachfrage nach Automatisierung und Digitalisierung im privaten und öffentlichen Sektor.</w:t>
      </w:r>
    </w:p>
    <w:p w:rsidR="00231F4B" w:rsidRDefault="00231F4B" w:rsidP="00231F4B">
      <w:pPr>
        <w:rPr>
          <w:lang w:val="de-DE"/>
        </w:rPr>
      </w:pPr>
      <w:r w:rsidRPr="00231F4B">
        <w:rPr>
          <w:lang w:val="de-DE"/>
        </w:rPr>
        <w:t xml:space="preserve">Der </w:t>
      </w:r>
      <w:r w:rsidR="005279BA" w:rsidRPr="005279BA">
        <w:rPr>
          <w:lang w:val="de-DE"/>
        </w:rPr>
        <w:t>Lebensmittel- und Agrarsektor</w:t>
      </w:r>
      <w:r w:rsidR="005279BA">
        <w:rPr>
          <w:lang w:val="de-DE"/>
        </w:rPr>
        <w:t xml:space="preserve"> </w:t>
      </w:r>
      <w:r w:rsidRPr="00231F4B">
        <w:rPr>
          <w:lang w:val="de-DE"/>
        </w:rPr>
        <w:t xml:space="preserve">bietet </w:t>
      </w:r>
      <w:r w:rsidR="005279BA">
        <w:rPr>
          <w:lang w:val="de-DE"/>
        </w:rPr>
        <w:t xml:space="preserve">ebenfalls </w:t>
      </w:r>
      <w:r w:rsidRPr="00231F4B">
        <w:rPr>
          <w:lang w:val="de-DE"/>
        </w:rPr>
        <w:t xml:space="preserve">bedeutende Investitionsmöglichkeiten. Insbesondere </w:t>
      </w:r>
      <w:proofErr w:type="gramStart"/>
      <w:r w:rsidRPr="00231F4B">
        <w:rPr>
          <w:lang w:val="de-DE"/>
        </w:rPr>
        <w:t>die</w:t>
      </w:r>
      <w:proofErr w:type="gramEnd"/>
      <w:r w:rsidRPr="00231F4B">
        <w:rPr>
          <w:lang w:val="de-DE"/>
        </w:rPr>
        <w:t xml:space="preserve"> </w:t>
      </w:r>
      <w:r w:rsidR="005279BA">
        <w:rPr>
          <w:lang w:val="de-DE"/>
        </w:rPr>
        <w:t>Trend</w:t>
      </w:r>
      <w:r w:rsidRPr="00231F4B">
        <w:rPr>
          <w:lang w:val="de-DE"/>
        </w:rPr>
        <w:t xml:space="preserve"> hin zu biologischen und natürlichen Inhaltsstoffen </w:t>
      </w:r>
      <w:r w:rsidR="005279BA">
        <w:rPr>
          <w:lang w:val="de-DE"/>
        </w:rPr>
        <w:t>der hergestellten Produkte</w:t>
      </w:r>
      <w:r w:rsidRPr="00231F4B">
        <w:rPr>
          <w:lang w:val="de-DE"/>
        </w:rPr>
        <w:t xml:space="preserve"> trägt zur </w:t>
      </w:r>
      <w:r w:rsidRPr="00231F4B">
        <w:rPr>
          <w:lang w:val="de-DE"/>
        </w:rPr>
        <w:lastRenderedPageBreak/>
        <w:t xml:space="preserve">Förderung der griechischen und damit auch der mediterranen Ernährung bei, die in westlichen Ländern </w:t>
      </w:r>
      <w:r w:rsidR="008236F6">
        <w:rPr>
          <w:lang w:val="de-DE"/>
        </w:rPr>
        <w:t>als essentiell</w:t>
      </w:r>
      <w:r w:rsidRPr="00231F4B">
        <w:rPr>
          <w:lang w:val="de-DE"/>
        </w:rPr>
        <w:t xml:space="preserve"> für eine gesunde Ernährung gilt.</w:t>
      </w:r>
    </w:p>
    <w:p w:rsidR="00231F4B" w:rsidRPr="00231F4B" w:rsidRDefault="00231F4B" w:rsidP="00231F4B">
      <w:pPr>
        <w:rPr>
          <w:lang w:val="de-DE"/>
        </w:rPr>
      </w:pPr>
      <w:r w:rsidRPr="00231F4B">
        <w:rPr>
          <w:lang w:val="de-DE"/>
        </w:rPr>
        <w:t xml:space="preserve">Besonders attraktiv ist auch der </w:t>
      </w:r>
      <w:r w:rsidRPr="0040299D">
        <w:rPr>
          <w:lang w:val="de-DE"/>
        </w:rPr>
        <w:t>Lieferkettensektor</w:t>
      </w:r>
      <w:r w:rsidR="0040299D">
        <w:rPr>
          <w:lang w:val="de-DE"/>
        </w:rPr>
        <w:t xml:space="preserve">. </w:t>
      </w:r>
      <w:r w:rsidRPr="00231F4B">
        <w:rPr>
          <w:lang w:val="de-DE"/>
        </w:rPr>
        <w:t xml:space="preserve">Die geografische Lage Griechenlands zwischen drei Kontinenten (Europa, Asien, Afrika) hat es seit der frühen Antike zu einem strategischen Knotenpunkt für Waren und Kulturen gemacht, mit einer Schlüsselrolle in der </w:t>
      </w:r>
      <w:r w:rsidR="008236F6">
        <w:rPr>
          <w:lang w:val="de-DE"/>
        </w:rPr>
        <w:t>Verkehrserschließung</w:t>
      </w:r>
      <w:r w:rsidRPr="00231F4B">
        <w:rPr>
          <w:lang w:val="de-DE"/>
        </w:rPr>
        <w:t xml:space="preserve"> in der weiteren Region. Im Jahr 2019 belegte der Hafen von Piräus Platz 1 unter den Mittelmeerhäfen und Platz 4 in Europa in Bezug auf den Container</w:t>
      </w:r>
      <w:r w:rsidR="005279BA">
        <w:rPr>
          <w:lang w:val="de-DE"/>
        </w:rPr>
        <w:t>umschlag</w:t>
      </w:r>
      <w:r w:rsidRPr="00231F4B">
        <w:rPr>
          <w:lang w:val="de-DE"/>
        </w:rPr>
        <w:t>, insbesondere für Transporte aus Asien und Fernost. Der Hafen von Thessaloniki entwickelt sich in die gleiche Richtung.</w:t>
      </w:r>
    </w:p>
    <w:p w:rsidR="00231F4B" w:rsidRPr="00231F4B" w:rsidRDefault="005279BA" w:rsidP="00231F4B">
      <w:pPr>
        <w:rPr>
          <w:lang w:val="de-DE"/>
        </w:rPr>
      </w:pPr>
      <w:r w:rsidRPr="005279BA">
        <w:rPr>
          <w:lang w:val="de-DE"/>
        </w:rPr>
        <w:t>Vorteile ergeben sich auch aus dem gut ausgebildeten und spezialisierten wissenschaftlichen Personal</w:t>
      </w:r>
      <w:r w:rsidR="00231F4B" w:rsidRPr="00231F4B">
        <w:rPr>
          <w:lang w:val="de-DE"/>
        </w:rPr>
        <w:t>, der etablierten Position des Landes auf der globalen Landkarte der Forschung und Entwicklung sowie der etablierten pharma</w:t>
      </w:r>
      <w:r>
        <w:rPr>
          <w:lang w:val="de-DE"/>
        </w:rPr>
        <w:t>zeutischen Produktionseinheiten. Dadurch</w:t>
      </w:r>
      <w:r w:rsidR="00231F4B" w:rsidRPr="00231F4B">
        <w:rPr>
          <w:lang w:val="de-DE"/>
        </w:rPr>
        <w:t xml:space="preserve"> </w:t>
      </w:r>
      <w:r w:rsidR="001162CC">
        <w:rPr>
          <w:lang w:val="de-DE"/>
        </w:rPr>
        <w:t>ergibt sich in den</w:t>
      </w:r>
      <w:r w:rsidR="00231F4B" w:rsidRPr="00231F4B">
        <w:rPr>
          <w:lang w:val="de-DE"/>
        </w:rPr>
        <w:t xml:space="preserve"> Sektor</w:t>
      </w:r>
      <w:r w:rsidR="001162CC">
        <w:rPr>
          <w:lang w:val="de-DE"/>
        </w:rPr>
        <w:t>en</w:t>
      </w:r>
      <w:r w:rsidR="00231F4B" w:rsidRPr="00231F4B">
        <w:rPr>
          <w:lang w:val="de-DE"/>
        </w:rPr>
        <w:t xml:space="preserve"> Gesundheitswissenschaften und Pharmazeutika ein ausgezeichnetes Wachstumspotenzial, das sowohl auf dem heimischen Markt als auch auf der Expansion außerhalb der griechischen Grenzen basiert.</w:t>
      </w:r>
    </w:p>
    <w:p w:rsidR="00231F4B" w:rsidRPr="00231F4B" w:rsidRDefault="00231F4B" w:rsidP="00231F4B">
      <w:pPr>
        <w:rPr>
          <w:lang w:val="de-DE"/>
        </w:rPr>
      </w:pPr>
      <w:r w:rsidRPr="00231F4B">
        <w:rPr>
          <w:lang w:val="de-DE"/>
        </w:rPr>
        <w:t xml:space="preserve">Griechenland weckt das Interesse internationaler Unternehmensgruppen für die Einrichtung zentralisierter Unterstützungsfunktionen, international bekannt als </w:t>
      </w:r>
      <w:proofErr w:type="spellStart"/>
      <w:r w:rsidRPr="00231F4B">
        <w:rPr>
          <w:lang w:val="de-DE"/>
        </w:rPr>
        <w:t>Shared</w:t>
      </w:r>
      <w:proofErr w:type="spellEnd"/>
      <w:r w:rsidRPr="00231F4B">
        <w:rPr>
          <w:lang w:val="de-DE"/>
        </w:rPr>
        <w:t xml:space="preserve"> Services, und Unternehmensdienstleistungen durch Outsourcing, international bekannt als Business </w:t>
      </w:r>
      <w:proofErr w:type="spellStart"/>
      <w:r w:rsidRPr="00231F4B">
        <w:rPr>
          <w:lang w:val="de-DE"/>
        </w:rPr>
        <w:t>Process</w:t>
      </w:r>
      <w:proofErr w:type="spellEnd"/>
      <w:r w:rsidRPr="00231F4B">
        <w:rPr>
          <w:lang w:val="de-DE"/>
        </w:rPr>
        <w:t xml:space="preserve"> Outsourcing. Aufgrund seiner geostrategischen Lage ist Griechenland eines der dynamisch aufstrebenden neuen europäischen Ziele für die Ansiedlung von internationalen Geschäftsaktivitäten.</w:t>
      </w:r>
    </w:p>
    <w:p w:rsidR="00231F4B" w:rsidRPr="00231F4B" w:rsidRDefault="00231F4B" w:rsidP="00231F4B">
      <w:pPr>
        <w:rPr>
          <w:lang w:val="de-DE"/>
        </w:rPr>
      </w:pPr>
      <w:r w:rsidRPr="00231F4B">
        <w:rPr>
          <w:lang w:val="de-DE"/>
        </w:rPr>
        <w:t>Griechenland, das eine der ältesten Filmtraditionen der Welt hat, ist aus vielen Gründen ein sehr beliebtes Ziel für Filmproduktionen. Seit Anfang des 20. Jahrhunderts hat das Land namhafte internationale Filmproduktionen an einzigartigen Orten angezogen.</w:t>
      </w:r>
      <w:r w:rsidRPr="00231F4B">
        <w:rPr>
          <w:lang w:val="de-DE"/>
        </w:rPr>
        <w:tab/>
      </w:r>
    </w:p>
    <w:p w:rsidR="00231F4B" w:rsidRPr="00231F4B" w:rsidRDefault="00231F4B" w:rsidP="00231F4B">
      <w:pPr>
        <w:rPr>
          <w:lang w:val="de-DE"/>
        </w:rPr>
      </w:pPr>
      <w:r w:rsidRPr="00231F4B">
        <w:rPr>
          <w:lang w:val="de-DE"/>
        </w:rPr>
        <w:t xml:space="preserve">Privatisierungen von Staatsbetrieben, Infrastruktur und Immobilien haben ein starkes Interesse an großen und mittleren Investitionen in Griechenland geweckt. Insbesondere die Privatisierung von 10 Häfen im Land, sowie von Yachthäfen, dem unterirdischen Gasspeicher in </w:t>
      </w:r>
      <w:proofErr w:type="spellStart"/>
      <w:r w:rsidRPr="00231F4B">
        <w:rPr>
          <w:lang w:val="de-DE"/>
        </w:rPr>
        <w:t>Kavala</w:t>
      </w:r>
      <w:proofErr w:type="spellEnd"/>
      <w:r w:rsidRPr="00231F4B">
        <w:rPr>
          <w:lang w:val="de-DE"/>
        </w:rPr>
        <w:t xml:space="preserve"> und einer Reihe von staatlichen </w:t>
      </w:r>
      <w:r w:rsidR="001162CC">
        <w:rPr>
          <w:lang w:val="de-DE"/>
        </w:rPr>
        <w:t>Immobilien</w:t>
      </w:r>
      <w:r w:rsidRPr="00231F4B">
        <w:rPr>
          <w:lang w:val="de-DE"/>
        </w:rPr>
        <w:t xml:space="preserve"> sind einige ty</w:t>
      </w:r>
      <w:r w:rsidR="008236F6">
        <w:rPr>
          <w:lang w:val="de-DE"/>
        </w:rPr>
        <w:t>pische Beispiele (w</w:t>
      </w:r>
      <w:r w:rsidR="001162CC">
        <w:rPr>
          <w:lang w:val="de-DE"/>
        </w:rPr>
        <w:t xml:space="preserve">eiterführende Informationen finden Sie </w:t>
      </w:r>
      <w:r w:rsidR="008236F6">
        <w:rPr>
          <w:lang w:val="de-DE"/>
        </w:rPr>
        <w:t>unter</w:t>
      </w:r>
      <w:r w:rsidR="001162CC">
        <w:rPr>
          <w:lang w:val="de-DE"/>
        </w:rPr>
        <w:t xml:space="preserve"> </w:t>
      </w:r>
      <w:hyperlink r:id="rId4" w:history="1">
        <w:r w:rsidR="001162CC" w:rsidRPr="0057218C">
          <w:rPr>
            <w:rStyle w:val="Hyperlink"/>
            <w:lang w:val="de-DE"/>
          </w:rPr>
          <w:t>https://www.hradf.com</w:t>
        </w:r>
      </w:hyperlink>
      <w:r w:rsidRPr="00231F4B">
        <w:rPr>
          <w:lang w:val="de-DE"/>
        </w:rPr>
        <w:t>)</w:t>
      </w:r>
      <w:r w:rsidR="008236F6">
        <w:rPr>
          <w:lang w:val="de-DE"/>
        </w:rPr>
        <w:t xml:space="preserve">. </w:t>
      </w:r>
    </w:p>
    <w:p w:rsidR="00231F4B" w:rsidRPr="00231F4B" w:rsidRDefault="00231F4B" w:rsidP="00231F4B">
      <w:pPr>
        <w:rPr>
          <w:lang w:val="de-DE"/>
        </w:rPr>
      </w:pPr>
      <w:r w:rsidRPr="00231F4B">
        <w:rPr>
          <w:lang w:val="de-DE"/>
        </w:rPr>
        <w:t>Es ist auch erwähnenswert, dass für die Entwicklung von Geschäftsprojekten, Subventionen und Steuerbefreiungen bis zu 55% des Projekt</w:t>
      </w:r>
      <w:r w:rsidR="008236F6">
        <w:rPr>
          <w:lang w:val="de-DE"/>
        </w:rPr>
        <w:t>budgets betragt werden</w:t>
      </w:r>
      <w:r w:rsidRPr="00231F4B">
        <w:rPr>
          <w:lang w:val="de-DE"/>
        </w:rPr>
        <w:t xml:space="preserve"> können, abhängig von der Größe des Unternehmens und dem Bereich der Investition in Griechenland.</w:t>
      </w:r>
    </w:p>
    <w:p w:rsidR="00231F4B" w:rsidRPr="00231F4B" w:rsidRDefault="00231F4B" w:rsidP="00231F4B">
      <w:pPr>
        <w:rPr>
          <w:lang w:val="de-DE"/>
        </w:rPr>
      </w:pPr>
      <w:r w:rsidRPr="00231F4B">
        <w:rPr>
          <w:lang w:val="de-DE"/>
        </w:rPr>
        <w:t xml:space="preserve">Zusätzlich zu den bestehenden Finanzinstrumenten für Unternehmen (NSRF, Hellenische Entwicklungsbank, Garantiefonds, Griechischer Grüner Fonds usw.) sind über den </w:t>
      </w:r>
      <w:r w:rsidR="0040299D" w:rsidRPr="0040299D">
        <w:rPr>
          <w:lang w:val="de-DE"/>
        </w:rPr>
        <w:t>Wiederaufbaufonds</w:t>
      </w:r>
      <w:r w:rsidR="0040299D" w:rsidRPr="00231F4B">
        <w:rPr>
          <w:lang w:val="de-DE"/>
        </w:rPr>
        <w:t xml:space="preserve"> </w:t>
      </w:r>
      <w:r w:rsidRPr="00231F4B">
        <w:rPr>
          <w:lang w:val="de-DE"/>
        </w:rPr>
        <w:t>30,9 Mrd. € für Griechenland vorgesehen, wovon 12,7 Mrd. € für Darlehen zur Förderung privater Investitionen in Griechenland bestimmt sind.</w:t>
      </w:r>
    </w:p>
    <w:p w:rsidR="00231F4B" w:rsidRPr="00071767" w:rsidRDefault="00231F4B" w:rsidP="00231F4B">
      <w:pPr>
        <w:rPr>
          <w:lang w:val="de-DE"/>
        </w:rPr>
      </w:pPr>
      <w:r w:rsidRPr="00231F4B">
        <w:rPr>
          <w:lang w:val="de-DE"/>
        </w:rPr>
        <w:t xml:space="preserve">Die staatliche Agentur Enterprise Greece, die dem Außenministerium untersteht, liefert wichtige Informationen </w:t>
      </w:r>
      <w:r w:rsidR="000E6526">
        <w:rPr>
          <w:lang w:val="de-DE"/>
        </w:rPr>
        <w:t>betreffend</w:t>
      </w:r>
      <w:r w:rsidRPr="00231F4B">
        <w:rPr>
          <w:lang w:val="de-DE"/>
        </w:rPr>
        <w:t xml:space="preserve"> die Aktivitäten und Unterstützung ausländis</w:t>
      </w:r>
      <w:r w:rsidR="000E6526">
        <w:rPr>
          <w:lang w:val="de-DE"/>
        </w:rPr>
        <w:t>cher Investoren in Griechenland</w:t>
      </w:r>
      <w:r w:rsidRPr="00231F4B">
        <w:rPr>
          <w:lang w:val="de-DE"/>
        </w:rPr>
        <w:t xml:space="preserve"> (</w:t>
      </w:r>
      <w:hyperlink r:id="rId5" w:history="1">
        <w:r w:rsidR="001162CC" w:rsidRPr="0057218C">
          <w:rPr>
            <w:rStyle w:val="Hyperlink"/>
            <w:lang w:val="de-DE"/>
          </w:rPr>
          <w:t>https://www.enterprisegreece.gov.gr/en/invest-in-greece</w:t>
        </w:r>
      </w:hyperlink>
      <w:r w:rsidR="001162CC">
        <w:rPr>
          <w:lang w:val="de-DE"/>
        </w:rPr>
        <w:t xml:space="preserve"> </w:t>
      </w:r>
      <w:r w:rsidRPr="00231F4B">
        <w:rPr>
          <w:lang w:val="de-DE"/>
        </w:rPr>
        <w:t>).</w:t>
      </w:r>
    </w:p>
    <w:sectPr w:rsidR="00231F4B" w:rsidRPr="00071767" w:rsidSect="00D52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3C9"/>
    <w:rsid w:val="00071767"/>
    <w:rsid w:val="000A372D"/>
    <w:rsid w:val="000E6526"/>
    <w:rsid w:val="001162CC"/>
    <w:rsid w:val="00123DF3"/>
    <w:rsid w:val="001823C9"/>
    <w:rsid w:val="00231F4B"/>
    <w:rsid w:val="003E0AF7"/>
    <w:rsid w:val="0040299D"/>
    <w:rsid w:val="0051574A"/>
    <w:rsid w:val="005279BA"/>
    <w:rsid w:val="005925CE"/>
    <w:rsid w:val="00741713"/>
    <w:rsid w:val="007F5411"/>
    <w:rsid w:val="0082277B"/>
    <w:rsid w:val="008236F6"/>
    <w:rsid w:val="008A615D"/>
    <w:rsid w:val="00997CDC"/>
    <w:rsid w:val="00AE10D9"/>
    <w:rsid w:val="00BB5E42"/>
    <w:rsid w:val="00C15CD8"/>
    <w:rsid w:val="00D52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767"/>
    <w:pPr>
      <w:ind w:left="720"/>
      <w:contextualSpacing/>
    </w:pPr>
    <w:rPr>
      <w:rFonts w:ascii="Calibri" w:eastAsia="Calibri" w:hAnsi="Calibri" w:cs="Times New Roman"/>
    </w:rPr>
  </w:style>
  <w:style w:type="character" w:styleId="Hyperlink">
    <w:name w:val="Hyperlink"/>
    <w:basedOn w:val="DefaultParagraphFont"/>
    <w:uiPriority w:val="99"/>
    <w:unhideWhenUsed/>
    <w:rsid w:val="001162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terprisegreece.gov.gr/en/invest-in-greece" TargetMode="External"/><Relationship Id="rId4" Type="http://schemas.openxmlformats.org/officeDocument/2006/relationships/hyperlink" Target="https://www.hrad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2021-06-09T15:07:00Z</dcterms:created>
  <dcterms:modified xsi:type="dcterms:W3CDTF">2021-06-09T15:07:00Z</dcterms:modified>
</cp:coreProperties>
</file>