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B7E" w:rsidRPr="00795B7E" w:rsidRDefault="00795B7E" w:rsidP="00795B7E">
      <w:pPr>
        <w:spacing w:after="0" w:line="240" w:lineRule="auto"/>
        <w:outlineLvl w:val="0"/>
        <w:rPr>
          <w:rFonts w:ascii="Arial" w:eastAsia="Times New Roman" w:hAnsi="Arial" w:cs="Arial"/>
          <w:lang w:val="el-GR" w:eastAsia="el-GR"/>
        </w:rPr>
      </w:pPr>
      <w:r w:rsidRPr="00795B7E">
        <w:rPr>
          <w:rFonts w:ascii="Times New Roman" w:eastAsia="Times New Roman" w:hAnsi="Times New Roman" w:cs="Times New Roman"/>
          <w:sz w:val="24"/>
          <w:szCs w:val="24"/>
          <w:lang w:val="el-GR" w:eastAsia="el-GR"/>
        </w:rPr>
        <w:t xml:space="preserve">                                                                                                                          </w:t>
      </w:r>
    </w:p>
    <w:p w:rsidR="00795B7E" w:rsidRPr="00795B7E" w:rsidRDefault="00795B7E" w:rsidP="00795B7E">
      <w:pPr>
        <w:spacing w:after="0" w:line="240" w:lineRule="auto"/>
        <w:jc w:val="both"/>
        <w:rPr>
          <w:rFonts w:ascii="Times New Roman" w:eastAsia="Times New Roman" w:hAnsi="Times New Roman" w:cs="Times New Roman"/>
          <w:b/>
          <w:sz w:val="28"/>
          <w:szCs w:val="28"/>
          <w:u w:val="single"/>
          <w:lang w:val="el-GR" w:eastAsia="el-GR"/>
        </w:rPr>
      </w:pPr>
      <w:r w:rsidRPr="00795B7E">
        <w:rPr>
          <w:rFonts w:ascii="Times New Roman" w:eastAsia="Times New Roman" w:hAnsi="Times New Roman" w:cs="Times New Roman"/>
          <w:b/>
          <w:sz w:val="28"/>
          <w:szCs w:val="28"/>
          <w:u w:val="single"/>
          <w:lang w:val="el-GR" w:eastAsia="el-GR"/>
        </w:rPr>
        <w:t>Α. ΟΙΚΟΝΟΜΙΚΕΣ &amp; ΕΜΠΟΡΙΚΕΣ ΣΧΕΣΕΙΣ   ΕΛΛΑΔΟΣ – ΑΥΣΤΡΙΑΣ</w:t>
      </w:r>
    </w:p>
    <w:p w:rsidR="00795B7E" w:rsidRPr="00795B7E" w:rsidRDefault="00795B7E" w:rsidP="00795B7E">
      <w:pPr>
        <w:spacing w:after="0" w:line="240" w:lineRule="auto"/>
        <w:jc w:val="both"/>
        <w:rPr>
          <w:rFonts w:ascii="Arial Narrow" w:eastAsia="Times New Roman" w:hAnsi="Arial Narrow" w:cs="Times New Roman"/>
          <w:b/>
          <w:sz w:val="24"/>
          <w:szCs w:val="24"/>
          <w:lang w:val="el-GR" w:eastAsia="el-GR"/>
        </w:rPr>
      </w:pPr>
    </w:p>
    <w:p w:rsidR="00795B7E" w:rsidRPr="00795B7E" w:rsidRDefault="00795B7E" w:rsidP="00795B7E">
      <w:pPr>
        <w:keepNext/>
        <w:spacing w:after="0" w:line="240" w:lineRule="auto"/>
        <w:outlineLvl w:val="1"/>
        <w:rPr>
          <w:rFonts w:ascii="Times New Roman" w:eastAsia="Times New Roman" w:hAnsi="Times New Roman" w:cs="Times New Roman"/>
          <w:bCs/>
          <w:iCs/>
          <w:sz w:val="24"/>
          <w:szCs w:val="24"/>
          <w:lang w:val="el-GR" w:eastAsia="el-GR"/>
        </w:rPr>
      </w:pPr>
      <w:r w:rsidRPr="00795B7E">
        <w:rPr>
          <w:rFonts w:ascii="Times New Roman" w:eastAsia="Times New Roman" w:hAnsi="Times New Roman" w:cs="Times New Roman"/>
          <w:b/>
          <w:bCs/>
          <w:iCs/>
          <w:sz w:val="24"/>
          <w:szCs w:val="24"/>
          <w:lang w:val="el-GR" w:eastAsia="el-GR"/>
        </w:rPr>
        <w:t xml:space="preserve">1. Θεσμικό πλαίσιο οικονομικής συνεργασίας Ελλάδας – Αυστρίας </w:t>
      </w:r>
    </w:p>
    <w:p w:rsidR="00795B7E" w:rsidRPr="00795B7E" w:rsidRDefault="00795B7E" w:rsidP="00795B7E">
      <w:pPr>
        <w:spacing w:after="0" w:line="240" w:lineRule="auto"/>
        <w:jc w:val="both"/>
        <w:rPr>
          <w:rFonts w:ascii="Times New Roman" w:eastAsia="Times New Roman" w:hAnsi="Times New Roman" w:cs="Times New Roman"/>
          <w:sz w:val="24"/>
          <w:szCs w:val="24"/>
          <w:lang w:val="el-GR" w:eastAsia="el-GR"/>
        </w:rPr>
      </w:pPr>
    </w:p>
    <w:p w:rsidR="00795B7E" w:rsidRPr="00795B7E" w:rsidRDefault="00795B7E" w:rsidP="00795B7E">
      <w:pPr>
        <w:spacing w:after="0" w:line="240" w:lineRule="auto"/>
        <w:ind w:firstLine="720"/>
        <w:jc w:val="both"/>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 xml:space="preserve">Το θεσμικό πλαίσιο οικονομικής  συνεργασίας βασίζεται κυρίως με τη συμφωνία </w:t>
      </w:r>
      <w:r w:rsidRPr="00795B7E">
        <w:rPr>
          <w:rFonts w:ascii="Times New Roman" w:eastAsia="Times New Roman" w:hAnsi="Times New Roman" w:cs="Times New Roman"/>
          <w:color w:val="333333"/>
          <w:sz w:val="24"/>
          <w:szCs w:val="24"/>
          <w:lang w:val="el-GR" w:eastAsia="el-GR"/>
        </w:rPr>
        <w:t>μεταξύ της Ελληνικής Δημοκρατίας και της Δημοκρατίας της Αυστρίας  για την αποφυγή της διπλής φορολογίας σε σχέση προς τους φόρους επί του εισοδήματος και κεφαλαίου</w:t>
      </w:r>
      <w:r w:rsidRPr="00795B7E">
        <w:rPr>
          <w:rFonts w:ascii="Times New Roman" w:eastAsia="Times New Roman" w:hAnsi="Times New Roman" w:cs="Times New Roman"/>
          <w:sz w:val="24"/>
          <w:szCs w:val="24"/>
          <w:lang w:val="el-GR" w:eastAsia="el-GR"/>
        </w:rPr>
        <w:t xml:space="preserve"> με το νόμο 3224/ΦΕΚ 253 από 15.12.2009.</w:t>
      </w:r>
    </w:p>
    <w:p w:rsidR="00795B7E" w:rsidRPr="00795B7E" w:rsidRDefault="00795B7E" w:rsidP="00795B7E">
      <w:pPr>
        <w:spacing w:after="0" w:line="240" w:lineRule="auto"/>
        <w:jc w:val="both"/>
        <w:rPr>
          <w:rFonts w:ascii="Arial Narrow" w:eastAsia="Times New Roman" w:hAnsi="Arial Narrow" w:cs="Times New Roman"/>
          <w:b/>
          <w:sz w:val="24"/>
          <w:szCs w:val="24"/>
          <w:lang w:val="el-GR" w:eastAsia="el-GR"/>
        </w:rPr>
      </w:pPr>
    </w:p>
    <w:p w:rsidR="00795B7E" w:rsidRPr="00795B7E" w:rsidRDefault="00795B7E" w:rsidP="00795B7E">
      <w:pPr>
        <w:spacing w:after="0" w:line="240" w:lineRule="auto"/>
        <w:jc w:val="both"/>
        <w:rPr>
          <w:rFonts w:ascii="Times New Roman" w:eastAsia="Times New Roman" w:hAnsi="Times New Roman" w:cs="Times New Roman"/>
          <w:b/>
          <w:sz w:val="24"/>
          <w:szCs w:val="24"/>
          <w:lang w:val="el-GR" w:eastAsia="el-GR"/>
        </w:rPr>
      </w:pPr>
      <w:r w:rsidRPr="00795B7E">
        <w:rPr>
          <w:rFonts w:ascii="Times New Roman" w:eastAsia="Times New Roman" w:hAnsi="Times New Roman" w:cs="Times New Roman"/>
          <w:b/>
          <w:sz w:val="24"/>
          <w:szCs w:val="24"/>
          <w:lang w:val="el-GR" w:eastAsia="el-GR"/>
        </w:rPr>
        <w:t>2. Εξαγωγές ελληνικών προϊόντων/ Εισαγωγές αυστριακών προϊόντων στην Ελλάδα</w:t>
      </w:r>
    </w:p>
    <w:p w:rsidR="00795B7E" w:rsidRPr="00795B7E" w:rsidRDefault="00795B7E" w:rsidP="00795B7E">
      <w:pPr>
        <w:spacing w:after="40" w:line="240" w:lineRule="auto"/>
        <w:ind w:firstLine="720"/>
        <w:jc w:val="both"/>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 xml:space="preserve">Σταθερά αυξητική πορεία παρουσιάζουν οι ελληνικές εξαγωγές προϊόντων στην Αυστρία τα τελευταία χρόνια, όπως αποτυπώνεται και σε παρακάτω πίνακα. </w:t>
      </w:r>
    </w:p>
    <w:p w:rsidR="00795B7E" w:rsidRPr="00795B7E" w:rsidRDefault="00795B7E" w:rsidP="00795B7E">
      <w:pPr>
        <w:spacing w:after="40" w:line="240" w:lineRule="auto"/>
        <w:ind w:firstLine="720"/>
        <w:jc w:val="both"/>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eastAsia="el-GR"/>
        </w:rPr>
        <w:t>To</w:t>
      </w:r>
      <w:r w:rsidRPr="00795B7E">
        <w:rPr>
          <w:rFonts w:ascii="Times New Roman" w:eastAsia="Times New Roman" w:hAnsi="Times New Roman" w:cs="Times New Roman"/>
          <w:sz w:val="24"/>
          <w:szCs w:val="24"/>
          <w:lang w:val="el-GR" w:eastAsia="el-GR"/>
        </w:rPr>
        <w:t xml:space="preserve"> έτος 2020, παρά την πανδημία, την οικονομική κρίση, τα αυστηρά περιοριστικά μέτρα στις μετακινήσεις και στη λειτουργία του λιανεμπορίου και της εστίασης</w:t>
      </w:r>
      <w:proofErr w:type="gramStart"/>
      <w:r w:rsidRPr="00795B7E">
        <w:rPr>
          <w:rFonts w:ascii="Times New Roman" w:eastAsia="Times New Roman" w:hAnsi="Times New Roman" w:cs="Times New Roman"/>
          <w:sz w:val="24"/>
          <w:szCs w:val="24"/>
          <w:lang w:val="el-GR" w:eastAsia="el-GR"/>
        </w:rPr>
        <w:t>,  οι</w:t>
      </w:r>
      <w:proofErr w:type="gramEnd"/>
      <w:r w:rsidRPr="00795B7E">
        <w:rPr>
          <w:rFonts w:ascii="Times New Roman" w:eastAsia="Times New Roman" w:hAnsi="Times New Roman" w:cs="Times New Roman"/>
          <w:sz w:val="24"/>
          <w:szCs w:val="24"/>
          <w:lang w:val="el-GR" w:eastAsia="el-GR"/>
        </w:rPr>
        <w:t xml:space="preserve"> εξαγωγές ·ανήλθαν σε 355 ε. ευρώ, καταγράφοντας αύξηση κατά 18% σε σχέση με το 2019. </w:t>
      </w:r>
    </w:p>
    <w:p w:rsidR="00795B7E" w:rsidRPr="00795B7E" w:rsidRDefault="00795B7E" w:rsidP="00795B7E">
      <w:pPr>
        <w:spacing w:after="40" w:line="240" w:lineRule="auto"/>
        <w:ind w:firstLine="720"/>
        <w:jc w:val="both"/>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Η  Αυστρία αποτελεί την 22η χώρα προορισμού ή το 1,1% του συνόλου των ελληνικών εξαγωγών, έναντι του 0,9% το 2019 ή την 17</w:t>
      </w:r>
      <w:r w:rsidRPr="00795B7E">
        <w:rPr>
          <w:rFonts w:ascii="Times New Roman" w:eastAsia="Times New Roman" w:hAnsi="Times New Roman" w:cs="Times New Roman"/>
          <w:sz w:val="24"/>
          <w:szCs w:val="24"/>
          <w:vertAlign w:val="superscript"/>
          <w:lang w:val="el-GR" w:eastAsia="el-GR"/>
        </w:rPr>
        <w:t>η</w:t>
      </w:r>
      <w:r w:rsidRPr="00795B7E">
        <w:rPr>
          <w:rFonts w:ascii="Times New Roman" w:eastAsia="Times New Roman" w:hAnsi="Times New Roman" w:cs="Times New Roman"/>
          <w:sz w:val="24"/>
          <w:szCs w:val="24"/>
          <w:lang w:val="el-GR" w:eastAsia="el-GR"/>
        </w:rPr>
        <w:t xml:space="preserve"> θέση χωρίς τα πετρελαιοειδή προϊόντα (κατηγορία 2710- μετά από χώρες Λιβύη, Αίγυπτο, Λίβανο, Ισραήλ και Βόρεια Μακεδονία).</w:t>
      </w:r>
    </w:p>
    <w:p w:rsidR="00795B7E" w:rsidRPr="00795B7E" w:rsidRDefault="00795B7E" w:rsidP="00795B7E">
      <w:pPr>
        <w:spacing w:after="40" w:line="240" w:lineRule="auto"/>
        <w:ind w:firstLine="720"/>
        <w:jc w:val="both"/>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Σημαντική αύξηση το 2020 παρουσίασαν οι εξαγωγές φαρμάκων που ανήλθαν σε 120 εκ. ευρώ έναντι 90 εκ. το 2019 (+33%), τα τυροκομικά προϊόντα σε 23,3 εκ. ευρώ από 19,9 εκ. το 2019 (+17%)  και τα εσπεριδοειδή προϊόντα σε 8,2 έναντι 5,1 εκ. το 2019 (+61%). Σημαντική θέση επίσης καταλαμβάνουν τα αλουμίνια, οι συσκευές οπτικής και φωτογραφίας καθώς και οι πλαστικές ύλες.</w:t>
      </w:r>
    </w:p>
    <w:p w:rsidR="00795B7E" w:rsidRPr="00795B7E" w:rsidRDefault="00795B7E" w:rsidP="00795B7E">
      <w:pPr>
        <w:spacing w:after="0" w:line="240" w:lineRule="auto"/>
        <w:jc w:val="center"/>
        <w:rPr>
          <w:rFonts w:ascii="Times New Roman" w:eastAsia="Times New Roman" w:hAnsi="Times New Roman" w:cs="Times New Roman"/>
          <w:b/>
          <w:sz w:val="24"/>
          <w:szCs w:val="24"/>
          <w:lang w:val="el-GR" w:eastAsia="el-GR"/>
        </w:rPr>
      </w:pPr>
      <w:r w:rsidRPr="00795B7E">
        <w:rPr>
          <w:rFonts w:ascii="Times New Roman" w:eastAsia="Times New Roman" w:hAnsi="Times New Roman" w:cs="Times New Roman"/>
          <w:b/>
          <w:sz w:val="24"/>
          <w:szCs w:val="24"/>
          <w:lang w:val="el-GR" w:eastAsia="el-GR"/>
        </w:rPr>
        <w:t>ΕΞΑΓΩΓΕΣ ΠΡΟΙΟΝΤΩΝ ΣΤΗΝ ΑΥΣΤΡΙΑ ΑΠΟ ΕΛΛΑΔΑ</w:t>
      </w:r>
    </w:p>
    <w:tbl>
      <w:tblPr>
        <w:tblW w:w="0" w:type="auto"/>
        <w:jc w:val="center"/>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1"/>
        <w:gridCol w:w="1008"/>
        <w:gridCol w:w="1094"/>
        <w:gridCol w:w="923"/>
        <w:gridCol w:w="1008"/>
        <w:gridCol w:w="1008"/>
        <w:gridCol w:w="997"/>
        <w:gridCol w:w="997"/>
      </w:tblGrid>
      <w:tr w:rsidR="00795B7E" w:rsidRPr="00795B7E" w:rsidTr="001C05E8">
        <w:trPr>
          <w:jc w:val="center"/>
        </w:trPr>
        <w:tc>
          <w:tcPr>
            <w:tcW w:w="2071" w:type="dxa"/>
            <w:shd w:val="clear" w:color="auto" w:fill="D9D9D9"/>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p>
        </w:tc>
        <w:tc>
          <w:tcPr>
            <w:tcW w:w="1008" w:type="dxa"/>
            <w:shd w:val="clear" w:color="auto" w:fill="D9D9D9"/>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2014</w:t>
            </w:r>
          </w:p>
        </w:tc>
        <w:tc>
          <w:tcPr>
            <w:tcW w:w="1094" w:type="dxa"/>
            <w:shd w:val="clear" w:color="auto" w:fill="D9D9D9"/>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2015</w:t>
            </w:r>
          </w:p>
        </w:tc>
        <w:tc>
          <w:tcPr>
            <w:tcW w:w="923" w:type="dxa"/>
            <w:shd w:val="clear" w:color="auto" w:fill="D9D9D9"/>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2016</w:t>
            </w:r>
          </w:p>
        </w:tc>
        <w:tc>
          <w:tcPr>
            <w:tcW w:w="1008" w:type="dxa"/>
            <w:shd w:val="clear" w:color="auto" w:fill="D9D9D9"/>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2017</w:t>
            </w:r>
          </w:p>
        </w:tc>
        <w:tc>
          <w:tcPr>
            <w:tcW w:w="1008" w:type="dxa"/>
            <w:shd w:val="clear" w:color="auto" w:fill="D9D9D9"/>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2018</w:t>
            </w:r>
          </w:p>
        </w:tc>
        <w:tc>
          <w:tcPr>
            <w:tcW w:w="997" w:type="dxa"/>
            <w:shd w:val="clear" w:color="auto" w:fill="D9D9D9"/>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2019</w:t>
            </w:r>
          </w:p>
        </w:tc>
        <w:tc>
          <w:tcPr>
            <w:tcW w:w="997" w:type="dxa"/>
            <w:shd w:val="clear" w:color="auto" w:fill="D9D9D9"/>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2020</w:t>
            </w:r>
          </w:p>
        </w:tc>
      </w:tr>
      <w:tr w:rsidR="00795B7E" w:rsidRPr="00795B7E" w:rsidTr="001C05E8">
        <w:trPr>
          <w:trHeight w:val="265"/>
          <w:jc w:val="center"/>
        </w:trPr>
        <w:tc>
          <w:tcPr>
            <w:tcW w:w="2071" w:type="dxa"/>
            <w:shd w:val="clear" w:color="auto" w:fill="D9D9D9"/>
          </w:tcPr>
          <w:p w:rsidR="00795B7E" w:rsidRPr="00795B7E" w:rsidRDefault="00795B7E" w:rsidP="00795B7E">
            <w:pPr>
              <w:spacing w:after="0" w:line="240" w:lineRule="auto"/>
              <w:rPr>
                <w:rFonts w:ascii="Times New Roman" w:eastAsia="Times New Roman" w:hAnsi="Times New Roman" w:cs="Times New Roman"/>
                <w:sz w:val="24"/>
                <w:szCs w:val="24"/>
                <w:lang w:eastAsia="el-GR"/>
              </w:rPr>
            </w:pPr>
            <w:r w:rsidRPr="00795B7E">
              <w:rPr>
                <w:rFonts w:ascii="Times New Roman" w:eastAsia="Times New Roman" w:hAnsi="Times New Roman" w:cs="Times New Roman"/>
                <w:sz w:val="24"/>
                <w:szCs w:val="24"/>
                <w:lang w:val="el-GR" w:eastAsia="el-GR"/>
              </w:rPr>
              <w:t>(ποσά  εκ. ευρώ)</w:t>
            </w:r>
          </w:p>
        </w:tc>
        <w:tc>
          <w:tcPr>
            <w:tcW w:w="1008" w:type="dxa"/>
          </w:tcPr>
          <w:p w:rsidR="00795B7E" w:rsidRPr="00795B7E" w:rsidRDefault="00795B7E" w:rsidP="00795B7E">
            <w:pPr>
              <w:spacing w:after="0" w:line="240" w:lineRule="auto"/>
              <w:jc w:val="center"/>
              <w:rPr>
                <w:rFonts w:ascii="Times New Roman" w:eastAsia="Times New Roman" w:hAnsi="Times New Roman" w:cs="Times New Roman"/>
                <w:sz w:val="24"/>
                <w:szCs w:val="24"/>
                <w:highlight w:val="yellow"/>
                <w:lang w:val="el-GR" w:eastAsia="el-GR"/>
              </w:rPr>
            </w:pPr>
            <w:r w:rsidRPr="00795B7E">
              <w:rPr>
                <w:rFonts w:ascii="Times New Roman" w:eastAsia="Times New Roman" w:hAnsi="Times New Roman" w:cs="Times New Roman"/>
                <w:sz w:val="24"/>
                <w:szCs w:val="24"/>
                <w:lang w:val="el-GR" w:eastAsia="el-GR"/>
              </w:rPr>
              <w:t>178,64</w:t>
            </w:r>
          </w:p>
        </w:tc>
        <w:tc>
          <w:tcPr>
            <w:tcW w:w="1094" w:type="dxa"/>
          </w:tcPr>
          <w:p w:rsidR="00795B7E" w:rsidRPr="00795B7E" w:rsidRDefault="00795B7E" w:rsidP="00795B7E">
            <w:pPr>
              <w:spacing w:after="0" w:line="240" w:lineRule="auto"/>
              <w:jc w:val="center"/>
              <w:rPr>
                <w:rFonts w:ascii="Times New Roman" w:eastAsia="Times New Roman" w:hAnsi="Times New Roman" w:cs="Times New Roman"/>
                <w:sz w:val="24"/>
                <w:szCs w:val="24"/>
                <w:highlight w:val="yellow"/>
                <w:lang w:val="el-GR" w:eastAsia="el-GR"/>
              </w:rPr>
            </w:pPr>
            <w:r w:rsidRPr="00795B7E">
              <w:rPr>
                <w:rFonts w:ascii="Times New Roman" w:eastAsia="Times New Roman" w:hAnsi="Times New Roman" w:cs="Times New Roman"/>
                <w:sz w:val="24"/>
                <w:szCs w:val="24"/>
                <w:lang w:val="el-GR" w:eastAsia="el-GR"/>
              </w:rPr>
              <w:t>192,17</w:t>
            </w:r>
          </w:p>
        </w:tc>
        <w:tc>
          <w:tcPr>
            <w:tcW w:w="923" w:type="dxa"/>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201,97</w:t>
            </w:r>
          </w:p>
        </w:tc>
        <w:tc>
          <w:tcPr>
            <w:tcW w:w="1008" w:type="dxa"/>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239,39</w:t>
            </w:r>
          </w:p>
        </w:tc>
        <w:tc>
          <w:tcPr>
            <w:tcW w:w="1008" w:type="dxa"/>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eastAsia="el-GR"/>
              </w:rPr>
              <w:t>279,</w:t>
            </w:r>
            <w:r w:rsidRPr="00795B7E">
              <w:rPr>
                <w:rFonts w:ascii="Times New Roman" w:eastAsia="Times New Roman" w:hAnsi="Times New Roman" w:cs="Times New Roman"/>
                <w:sz w:val="24"/>
                <w:szCs w:val="24"/>
                <w:lang w:val="el-GR" w:eastAsia="el-GR"/>
              </w:rPr>
              <w:t>07</w:t>
            </w:r>
          </w:p>
        </w:tc>
        <w:tc>
          <w:tcPr>
            <w:tcW w:w="997" w:type="dxa"/>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293,00</w:t>
            </w:r>
          </w:p>
        </w:tc>
        <w:tc>
          <w:tcPr>
            <w:tcW w:w="997" w:type="dxa"/>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355,00</w:t>
            </w:r>
          </w:p>
        </w:tc>
      </w:tr>
    </w:tbl>
    <w:p w:rsidR="00795B7E" w:rsidRPr="00795B7E" w:rsidRDefault="00795B7E" w:rsidP="00795B7E">
      <w:pPr>
        <w:spacing w:after="0" w:line="240" w:lineRule="auto"/>
        <w:rPr>
          <w:rFonts w:ascii="Times New Roman" w:eastAsia="Times New Roman" w:hAnsi="Times New Roman" w:cs="Times New Roman"/>
          <w:b/>
          <w:sz w:val="24"/>
          <w:szCs w:val="24"/>
          <w:lang w:val="el-GR" w:eastAsia="el-GR"/>
        </w:rPr>
      </w:pPr>
    </w:p>
    <w:p w:rsidR="00795B7E" w:rsidRPr="00795B7E" w:rsidRDefault="00795B7E" w:rsidP="00795B7E">
      <w:pPr>
        <w:spacing w:after="0" w:line="240" w:lineRule="auto"/>
        <w:rPr>
          <w:rFonts w:ascii="Times New Roman" w:eastAsia="Times New Roman" w:hAnsi="Times New Roman" w:cs="Times New Roman"/>
          <w:b/>
          <w:sz w:val="24"/>
          <w:szCs w:val="24"/>
          <w:lang w:val="el-GR" w:eastAsia="el-GR"/>
        </w:rPr>
      </w:pPr>
    </w:p>
    <w:p w:rsidR="00795B7E" w:rsidRPr="00795B7E" w:rsidRDefault="00795B7E" w:rsidP="00795B7E">
      <w:pPr>
        <w:spacing w:after="0" w:line="240" w:lineRule="auto"/>
        <w:jc w:val="center"/>
        <w:rPr>
          <w:rFonts w:ascii="Times New Roman" w:eastAsia="Times New Roman" w:hAnsi="Times New Roman" w:cs="Times New Roman"/>
          <w:b/>
          <w:sz w:val="24"/>
          <w:szCs w:val="24"/>
          <w:lang w:val="el-GR" w:eastAsia="el-GR"/>
        </w:rPr>
      </w:pPr>
      <w:r w:rsidRPr="00795B7E">
        <w:rPr>
          <w:rFonts w:ascii="Times New Roman" w:eastAsia="Times New Roman" w:hAnsi="Times New Roman" w:cs="Times New Roman"/>
          <w:b/>
          <w:sz w:val="24"/>
          <w:szCs w:val="24"/>
          <w:lang w:val="el-GR" w:eastAsia="el-GR"/>
        </w:rPr>
        <w:t xml:space="preserve">ΕΙΣΑΓΩΓΕΣ ΠΡΟΙΟΝΤΩΝ ΣΤΗΝ ΕΛΛΑΔΑ ΑΠΟ ΑΥΣΤΡΙΑ </w:t>
      </w:r>
    </w:p>
    <w:tbl>
      <w:tblPr>
        <w:tblW w:w="0" w:type="auto"/>
        <w:jc w:val="center"/>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4"/>
        <w:gridCol w:w="992"/>
        <w:gridCol w:w="1184"/>
        <w:gridCol w:w="942"/>
        <w:gridCol w:w="968"/>
        <w:gridCol w:w="1017"/>
        <w:gridCol w:w="1017"/>
        <w:gridCol w:w="1017"/>
      </w:tblGrid>
      <w:tr w:rsidR="00795B7E" w:rsidRPr="00795B7E" w:rsidTr="001C05E8">
        <w:trPr>
          <w:jc w:val="center"/>
        </w:trPr>
        <w:tc>
          <w:tcPr>
            <w:tcW w:w="2074" w:type="dxa"/>
            <w:shd w:val="clear" w:color="auto" w:fill="D9D9D9"/>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(ποσά  εκ. ευρώ)</w:t>
            </w:r>
          </w:p>
        </w:tc>
        <w:tc>
          <w:tcPr>
            <w:tcW w:w="992" w:type="dxa"/>
            <w:shd w:val="clear" w:color="auto" w:fill="D9D9D9"/>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2014</w:t>
            </w:r>
          </w:p>
        </w:tc>
        <w:tc>
          <w:tcPr>
            <w:tcW w:w="1184" w:type="dxa"/>
            <w:shd w:val="clear" w:color="auto" w:fill="D9D9D9"/>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2015</w:t>
            </w:r>
          </w:p>
        </w:tc>
        <w:tc>
          <w:tcPr>
            <w:tcW w:w="942" w:type="dxa"/>
            <w:shd w:val="clear" w:color="auto" w:fill="D9D9D9"/>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2016</w:t>
            </w:r>
          </w:p>
        </w:tc>
        <w:tc>
          <w:tcPr>
            <w:tcW w:w="968" w:type="dxa"/>
            <w:shd w:val="clear" w:color="auto" w:fill="D9D9D9"/>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2017</w:t>
            </w:r>
          </w:p>
        </w:tc>
        <w:tc>
          <w:tcPr>
            <w:tcW w:w="1017" w:type="dxa"/>
            <w:shd w:val="clear" w:color="auto" w:fill="D9D9D9"/>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2018</w:t>
            </w:r>
          </w:p>
        </w:tc>
        <w:tc>
          <w:tcPr>
            <w:tcW w:w="1017" w:type="dxa"/>
            <w:shd w:val="clear" w:color="auto" w:fill="D9D9D9"/>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2019</w:t>
            </w:r>
          </w:p>
        </w:tc>
        <w:tc>
          <w:tcPr>
            <w:tcW w:w="1017" w:type="dxa"/>
            <w:shd w:val="clear" w:color="auto" w:fill="D9D9D9"/>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2020</w:t>
            </w:r>
          </w:p>
        </w:tc>
      </w:tr>
      <w:tr w:rsidR="00795B7E" w:rsidRPr="00795B7E" w:rsidTr="001C05E8">
        <w:trPr>
          <w:jc w:val="center"/>
        </w:trPr>
        <w:tc>
          <w:tcPr>
            <w:tcW w:w="2074" w:type="dxa"/>
            <w:shd w:val="clear" w:color="auto" w:fill="D9D9D9"/>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p>
        </w:tc>
        <w:tc>
          <w:tcPr>
            <w:tcW w:w="992" w:type="dxa"/>
          </w:tcPr>
          <w:p w:rsidR="00795B7E" w:rsidRPr="00795B7E" w:rsidRDefault="00795B7E" w:rsidP="00795B7E">
            <w:pPr>
              <w:spacing w:after="0" w:line="240" w:lineRule="auto"/>
              <w:jc w:val="center"/>
              <w:rPr>
                <w:rFonts w:ascii="Times New Roman" w:eastAsia="Times New Roman" w:hAnsi="Times New Roman" w:cs="Times New Roman"/>
                <w:sz w:val="24"/>
                <w:szCs w:val="24"/>
                <w:highlight w:val="yellow"/>
                <w:lang w:val="el-GR" w:eastAsia="el-GR"/>
              </w:rPr>
            </w:pPr>
            <w:r w:rsidRPr="00795B7E">
              <w:rPr>
                <w:rFonts w:ascii="Times New Roman" w:eastAsia="Times New Roman" w:hAnsi="Times New Roman" w:cs="Times New Roman"/>
                <w:sz w:val="24"/>
                <w:szCs w:val="24"/>
                <w:lang w:val="el-GR" w:eastAsia="el-GR"/>
              </w:rPr>
              <w:t>440,72</w:t>
            </w:r>
          </w:p>
        </w:tc>
        <w:tc>
          <w:tcPr>
            <w:tcW w:w="1184" w:type="dxa"/>
          </w:tcPr>
          <w:p w:rsidR="00795B7E" w:rsidRPr="00795B7E" w:rsidRDefault="00795B7E" w:rsidP="00795B7E">
            <w:pPr>
              <w:spacing w:after="0" w:line="240" w:lineRule="auto"/>
              <w:jc w:val="center"/>
              <w:rPr>
                <w:rFonts w:ascii="Times New Roman" w:eastAsia="Times New Roman" w:hAnsi="Times New Roman" w:cs="Times New Roman"/>
                <w:sz w:val="24"/>
                <w:szCs w:val="24"/>
                <w:highlight w:val="yellow"/>
                <w:lang w:val="el-GR" w:eastAsia="el-GR"/>
              </w:rPr>
            </w:pPr>
            <w:r w:rsidRPr="00795B7E">
              <w:rPr>
                <w:rFonts w:ascii="Times New Roman" w:eastAsia="Times New Roman" w:hAnsi="Times New Roman" w:cs="Times New Roman"/>
                <w:sz w:val="24"/>
                <w:szCs w:val="24"/>
                <w:lang w:val="el-GR" w:eastAsia="el-GR"/>
              </w:rPr>
              <w:t>428,40</w:t>
            </w:r>
          </w:p>
        </w:tc>
        <w:tc>
          <w:tcPr>
            <w:tcW w:w="942" w:type="dxa"/>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482,36</w:t>
            </w:r>
          </w:p>
        </w:tc>
        <w:tc>
          <w:tcPr>
            <w:tcW w:w="968" w:type="dxa"/>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481,56</w:t>
            </w:r>
          </w:p>
        </w:tc>
        <w:tc>
          <w:tcPr>
            <w:tcW w:w="1017" w:type="dxa"/>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eastAsia="el-GR"/>
              </w:rPr>
              <w:t>4</w:t>
            </w:r>
            <w:r w:rsidRPr="00795B7E">
              <w:rPr>
                <w:rFonts w:ascii="Times New Roman" w:eastAsia="Times New Roman" w:hAnsi="Times New Roman" w:cs="Times New Roman"/>
                <w:sz w:val="24"/>
                <w:szCs w:val="24"/>
                <w:lang w:val="el-GR" w:eastAsia="el-GR"/>
              </w:rPr>
              <w:t>97</w:t>
            </w:r>
            <w:r w:rsidRPr="00795B7E">
              <w:rPr>
                <w:rFonts w:ascii="Times New Roman" w:eastAsia="Times New Roman" w:hAnsi="Times New Roman" w:cs="Times New Roman"/>
                <w:sz w:val="24"/>
                <w:szCs w:val="24"/>
                <w:lang w:eastAsia="el-GR"/>
              </w:rPr>
              <w:t>,</w:t>
            </w:r>
            <w:r w:rsidRPr="00795B7E">
              <w:rPr>
                <w:rFonts w:ascii="Times New Roman" w:eastAsia="Times New Roman" w:hAnsi="Times New Roman" w:cs="Times New Roman"/>
                <w:sz w:val="24"/>
                <w:szCs w:val="24"/>
                <w:lang w:val="el-GR" w:eastAsia="el-GR"/>
              </w:rPr>
              <w:t>90</w:t>
            </w:r>
          </w:p>
        </w:tc>
        <w:tc>
          <w:tcPr>
            <w:tcW w:w="1017" w:type="dxa"/>
          </w:tcPr>
          <w:p w:rsidR="00795B7E" w:rsidRPr="00795B7E" w:rsidRDefault="00795B7E" w:rsidP="00795B7E">
            <w:pPr>
              <w:spacing w:after="0" w:line="240" w:lineRule="auto"/>
              <w:jc w:val="center"/>
              <w:rPr>
                <w:rFonts w:ascii="Times New Roman" w:eastAsia="Times New Roman" w:hAnsi="Times New Roman" w:cs="Times New Roman"/>
                <w:sz w:val="24"/>
                <w:szCs w:val="24"/>
                <w:lang w:eastAsia="el-GR"/>
              </w:rPr>
            </w:pPr>
            <w:r w:rsidRPr="00795B7E">
              <w:rPr>
                <w:rFonts w:ascii="Times New Roman" w:eastAsia="Times New Roman" w:hAnsi="Times New Roman" w:cs="Times New Roman"/>
                <w:sz w:val="24"/>
                <w:szCs w:val="24"/>
                <w:lang w:val="el-GR" w:eastAsia="el-GR"/>
              </w:rPr>
              <w:t>553,00</w:t>
            </w:r>
          </w:p>
        </w:tc>
        <w:tc>
          <w:tcPr>
            <w:tcW w:w="1017" w:type="dxa"/>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555,00</w:t>
            </w:r>
          </w:p>
        </w:tc>
      </w:tr>
    </w:tbl>
    <w:p w:rsidR="00795B7E" w:rsidRPr="00795B7E" w:rsidRDefault="00795B7E" w:rsidP="00795B7E">
      <w:pPr>
        <w:spacing w:after="0" w:line="240" w:lineRule="auto"/>
        <w:rPr>
          <w:rFonts w:ascii="Times New Roman" w:eastAsia="Times New Roman" w:hAnsi="Times New Roman" w:cs="Times New Roman"/>
          <w:sz w:val="24"/>
          <w:szCs w:val="24"/>
          <w:lang w:val="el-GR" w:eastAsia="el-GR"/>
        </w:rPr>
      </w:pPr>
    </w:p>
    <w:p w:rsidR="00795B7E" w:rsidRPr="00795B7E" w:rsidRDefault="00795B7E" w:rsidP="00795B7E">
      <w:pPr>
        <w:spacing w:after="0" w:line="240" w:lineRule="auto"/>
        <w:jc w:val="center"/>
        <w:rPr>
          <w:rFonts w:ascii="Times New Roman" w:eastAsia="Times New Roman" w:hAnsi="Times New Roman" w:cs="Times New Roman"/>
          <w:b/>
          <w:sz w:val="24"/>
          <w:szCs w:val="24"/>
          <w:lang w:val="el-GR" w:eastAsia="el-GR"/>
        </w:rPr>
      </w:pPr>
      <w:r w:rsidRPr="00795B7E">
        <w:rPr>
          <w:rFonts w:ascii="Times New Roman" w:eastAsia="Times New Roman" w:hAnsi="Times New Roman" w:cs="Times New Roman"/>
          <w:b/>
          <w:sz w:val="24"/>
          <w:szCs w:val="24"/>
          <w:lang w:val="el-GR" w:eastAsia="el-GR"/>
        </w:rPr>
        <w:t>ΕΜΠΟΡΙΚΟ ΙΣΟΖΥΓΙΟ ΕΛΛΑΔΟΣ – ΑΥΣΤΡΙΑΣ</w:t>
      </w:r>
    </w:p>
    <w:tbl>
      <w:tblPr>
        <w:tblW w:w="0" w:type="auto"/>
        <w:jc w:val="center"/>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3"/>
        <w:gridCol w:w="1199"/>
        <w:gridCol w:w="972"/>
        <w:gridCol w:w="998"/>
        <w:gridCol w:w="1061"/>
        <w:gridCol w:w="1054"/>
        <w:gridCol w:w="1050"/>
        <w:gridCol w:w="1050"/>
      </w:tblGrid>
      <w:tr w:rsidR="00795B7E" w:rsidRPr="00795B7E" w:rsidTr="001C05E8">
        <w:trPr>
          <w:jc w:val="center"/>
        </w:trPr>
        <w:tc>
          <w:tcPr>
            <w:tcW w:w="1963" w:type="dxa"/>
            <w:shd w:val="clear" w:color="auto" w:fill="D9D9D9"/>
          </w:tcPr>
          <w:p w:rsidR="00795B7E" w:rsidRPr="00795B7E" w:rsidRDefault="00795B7E" w:rsidP="00795B7E">
            <w:pPr>
              <w:spacing w:after="0" w:line="240" w:lineRule="auto"/>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(ποσά  εκ. ευρώ)</w:t>
            </w:r>
          </w:p>
        </w:tc>
        <w:tc>
          <w:tcPr>
            <w:tcW w:w="1199" w:type="dxa"/>
            <w:shd w:val="clear" w:color="auto" w:fill="D9D9D9"/>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2014</w:t>
            </w:r>
          </w:p>
        </w:tc>
        <w:tc>
          <w:tcPr>
            <w:tcW w:w="972" w:type="dxa"/>
            <w:shd w:val="clear" w:color="auto" w:fill="D9D9D9"/>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2015</w:t>
            </w:r>
          </w:p>
        </w:tc>
        <w:tc>
          <w:tcPr>
            <w:tcW w:w="998" w:type="dxa"/>
            <w:shd w:val="clear" w:color="auto" w:fill="D9D9D9"/>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2016</w:t>
            </w:r>
          </w:p>
        </w:tc>
        <w:tc>
          <w:tcPr>
            <w:tcW w:w="1061" w:type="dxa"/>
            <w:shd w:val="clear" w:color="auto" w:fill="D9D9D9"/>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2017</w:t>
            </w:r>
          </w:p>
        </w:tc>
        <w:tc>
          <w:tcPr>
            <w:tcW w:w="1054" w:type="dxa"/>
            <w:shd w:val="clear" w:color="auto" w:fill="D9D9D9"/>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2018</w:t>
            </w:r>
          </w:p>
        </w:tc>
        <w:tc>
          <w:tcPr>
            <w:tcW w:w="1050" w:type="dxa"/>
            <w:shd w:val="clear" w:color="auto" w:fill="D9D9D9"/>
          </w:tcPr>
          <w:p w:rsidR="00795B7E" w:rsidRPr="00795B7E" w:rsidRDefault="00795B7E" w:rsidP="00795B7E">
            <w:pPr>
              <w:spacing w:after="0" w:line="240" w:lineRule="auto"/>
              <w:jc w:val="center"/>
              <w:rPr>
                <w:rFonts w:ascii="Times New Roman" w:eastAsia="Times New Roman" w:hAnsi="Times New Roman" w:cs="Times New Roman"/>
                <w:sz w:val="24"/>
                <w:szCs w:val="24"/>
                <w:lang w:eastAsia="el-GR"/>
              </w:rPr>
            </w:pPr>
            <w:r w:rsidRPr="00795B7E">
              <w:rPr>
                <w:rFonts w:ascii="Times New Roman" w:eastAsia="Times New Roman" w:hAnsi="Times New Roman" w:cs="Times New Roman"/>
                <w:sz w:val="24"/>
                <w:szCs w:val="24"/>
                <w:lang w:eastAsia="el-GR"/>
              </w:rPr>
              <w:t>2019</w:t>
            </w:r>
          </w:p>
        </w:tc>
        <w:tc>
          <w:tcPr>
            <w:tcW w:w="1050" w:type="dxa"/>
            <w:shd w:val="clear" w:color="auto" w:fill="D9D9D9"/>
          </w:tcPr>
          <w:p w:rsidR="00795B7E" w:rsidRPr="00795B7E" w:rsidRDefault="00795B7E" w:rsidP="00795B7E">
            <w:pPr>
              <w:spacing w:after="0" w:line="240" w:lineRule="auto"/>
              <w:jc w:val="center"/>
              <w:rPr>
                <w:rFonts w:ascii="Times New Roman" w:eastAsia="Times New Roman" w:hAnsi="Times New Roman" w:cs="Times New Roman"/>
                <w:sz w:val="24"/>
                <w:szCs w:val="24"/>
                <w:lang w:eastAsia="el-GR"/>
              </w:rPr>
            </w:pPr>
            <w:r w:rsidRPr="00795B7E">
              <w:rPr>
                <w:rFonts w:ascii="Times New Roman" w:eastAsia="Times New Roman" w:hAnsi="Times New Roman" w:cs="Times New Roman"/>
                <w:sz w:val="24"/>
                <w:szCs w:val="24"/>
                <w:lang w:eastAsia="el-GR"/>
              </w:rPr>
              <w:t>2020</w:t>
            </w:r>
          </w:p>
        </w:tc>
      </w:tr>
      <w:tr w:rsidR="00795B7E" w:rsidRPr="00795B7E" w:rsidTr="001C05E8">
        <w:trPr>
          <w:jc w:val="center"/>
        </w:trPr>
        <w:tc>
          <w:tcPr>
            <w:tcW w:w="1963" w:type="dxa"/>
            <w:shd w:val="clear" w:color="auto" w:fill="D9D9D9"/>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p>
        </w:tc>
        <w:tc>
          <w:tcPr>
            <w:tcW w:w="1199" w:type="dxa"/>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-262,08</w:t>
            </w:r>
          </w:p>
        </w:tc>
        <w:tc>
          <w:tcPr>
            <w:tcW w:w="972" w:type="dxa"/>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-236,23</w:t>
            </w:r>
          </w:p>
        </w:tc>
        <w:tc>
          <w:tcPr>
            <w:tcW w:w="998" w:type="dxa"/>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-280,39</w:t>
            </w:r>
          </w:p>
        </w:tc>
        <w:tc>
          <w:tcPr>
            <w:tcW w:w="1061" w:type="dxa"/>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-242,17</w:t>
            </w:r>
          </w:p>
        </w:tc>
        <w:tc>
          <w:tcPr>
            <w:tcW w:w="1054" w:type="dxa"/>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-218,83</w:t>
            </w:r>
          </w:p>
        </w:tc>
        <w:tc>
          <w:tcPr>
            <w:tcW w:w="1050" w:type="dxa"/>
          </w:tcPr>
          <w:p w:rsidR="00795B7E" w:rsidRPr="00795B7E" w:rsidRDefault="00795B7E" w:rsidP="00795B7E">
            <w:pPr>
              <w:spacing w:after="0" w:line="240" w:lineRule="auto"/>
              <w:jc w:val="center"/>
              <w:rPr>
                <w:rFonts w:ascii="Times New Roman" w:eastAsia="Times New Roman" w:hAnsi="Times New Roman" w:cs="Times New Roman"/>
                <w:sz w:val="24"/>
                <w:szCs w:val="24"/>
                <w:lang w:eastAsia="el-GR"/>
              </w:rPr>
            </w:pPr>
            <w:r w:rsidRPr="00795B7E">
              <w:rPr>
                <w:rFonts w:ascii="Times New Roman" w:eastAsia="Times New Roman" w:hAnsi="Times New Roman" w:cs="Times New Roman"/>
                <w:sz w:val="24"/>
                <w:szCs w:val="24"/>
                <w:lang w:val="el-GR" w:eastAsia="el-GR"/>
              </w:rPr>
              <w:t>-</w:t>
            </w:r>
            <w:r w:rsidRPr="00795B7E">
              <w:rPr>
                <w:rFonts w:ascii="Times New Roman" w:eastAsia="Times New Roman" w:hAnsi="Times New Roman" w:cs="Times New Roman"/>
                <w:sz w:val="24"/>
                <w:szCs w:val="24"/>
                <w:lang w:eastAsia="el-GR"/>
              </w:rPr>
              <w:t>260,00</w:t>
            </w:r>
          </w:p>
        </w:tc>
        <w:tc>
          <w:tcPr>
            <w:tcW w:w="1050" w:type="dxa"/>
          </w:tcPr>
          <w:p w:rsidR="00795B7E" w:rsidRPr="00795B7E" w:rsidRDefault="00795B7E" w:rsidP="00795B7E">
            <w:pPr>
              <w:spacing w:after="0" w:line="240" w:lineRule="auto"/>
              <w:jc w:val="center"/>
              <w:rPr>
                <w:rFonts w:ascii="Times New Roman" w:eastAsia="Times New Roman" w:hAnsi="Times New Roman" w:cs="Times New Roman"/>
                <w:sz w:val="24"/>
                <w:szCs w:val="24"/>
                <w:lang w:eastAsia="el-GR"/>
              </w:rPr>
            </w:pPr>
            <w:r w:rsidRPr="00795B7E">
              <w:rPr>
                <w:rFonts w:ascii="Times New Roman" w:eastAsia="Times New Roman" w:hAnsi="Times New Roman" w:cs="Times New Roman"/>
                <w:sz w:val="24"/>
                <w:szCs w:val="24"/>
                <w:lang w:val="el-GR" w:eastAsia="el-GR"/>
              </w:rPr>
              <w:t>-</w:t>
            </w:r>
            <w:r w:rsidRPr="00795B7E">
              <w:rPr>
                <w:rFonts w:ascii="Times New Roman" w:eastAsia="Times New Roman" w:hAnsi="Times New Roman" w:cs="Times New Roman"/>
                <w:sz w:val="24"/>
                <w:szCs w:val="24"/>
                <w:lang w:eastAsia="el-GR"/>
              </w:rPr>
              <w:t>200,00</w:t>
            </w:r>
          </w:p>
        </w:tc>
      </w:tr>
    </w:tbl>
    <w:p w:rsidR="00795B7E" w:rsidRPr="00795B7E" w:rsidRDefault="00795B7E" w:rsidP="00795B7E">
      <w:pPr>
        <w:contextualSpacing/>
        <w:rPr>
          <w:rFonts w:ascii="Times New Roman" w:eastAsia="Calibri" w:hAnsi="Times New Roman" w:cs="Times New Roman"/>
          <w:sz w:val="24"/>
          <w:szCs w:val="24"/>
          <w:lang w:val="el-GR"/>
        </w:rPr>
      </w:pPr>
      <w:r w:rsidRPr="00795B7E">
        <w:rPr>
          <w:rFonts w:ascii="Times New Roman" w:eastAsia="Calibri" w:hAnsi="Times New Roman" w:cs="Times New Roman"/>
          <w:sz w:val="24"/>
          <w:szCs w:val="24"/>
          <w:u w:val="single"/>
          <w:lang w:val="el-GR"/>
        </w:rPr>
        <w:t>Πηγή</w:t>
      </w:r>
      <w:r w:rsidRPr="00795B7E">
        <w:rPr>
          <w:rFonts w:ascii="Times New Roman" w:eastAsia="Calibri" w:hAnsi="Times New Roman" w:cs="Times New Roman"/>
          <w:sz w:val="24"/>
          <w:szCs w:val="24"/>
          <w:lang w:val="el-GR"/>
        </w:rPr>
        <w:t xml:space="preserve">: ΕΛΣΤΑΤ </w:t>
      </w:r>
    </w:p>
    <w:p w:rsidR="00795B7E" w:rsidRPr="00795B7E" w:rsidRDefault="00795B7E" w:rsidP="00795B7E">
      <w:pPr>
        <w:spacing w:after="0" w:line="240" w:lineRule="auto"/>
        <w:jc w:val="both"/>
        <w:rPr>
          <w:rFonts w:ascii="Times New Roman" w:eastAsia="Times New Roman" w:hAnsi="Times New Roman" w:cs="Times New Roman"/>
          <w:b/>
          <w:sz w:val="24"/>
          <w:szCs w:val="24"/>
          <w:lang w:val="el-GR" w:eastAsia="el-GR"/>
        </w:rPr>
      </w:pPr>
      <w:r w:rsidRPr="00795B7E">
        <w:rPr>
          <w:rFonts w:ascii="Times New Roman" w:eastAsia="Times New Roman" w:hAnsi="Times New Roman" w:cs="Times New Roman"/>
          <w:b/>
          <w:sz w:val="24"/>
          <w:szCs w:val="24"/>
          <w:lang w:val="el-GR" w:eastAsia="el-GR"/>
        </w:rPr>
        <w:t xml:space="preserve">3. Εισερχόμενη τουριστική κίνηση στην Ελλάδα από την Αυστρία </w:t>
      </w:r>
    </w:p>
    <w:p w:rsidR="00795B7E" w:rsidRPr="00795B7E" w:rsidRDefault="00795B7E" w:rsidP="00795B7E">
      <w:pPr>
        <w:spacing w:after="0" w:line="240" w:lineRule="auto"/>
        <w:jc w:val="both"/>
        <w:rPr>
          <w:rFonts w:ascii="Arial Narrow" w:eastAsia="Times New Roman" w:hAnsi="Arial Narrow" w:cs="Arial"/>
          <w:b/>
          <w:sz w:val="24"/>
          <w:szCs w:val="24"/>
          <w:lang w:val="el-GR" w:eastAsia="el-GR"/>
        </w:rPr>
      </w:pPr>
      <w:r w:rsidRPr="00795B7E">
        <w:rPr>
          <w:rFonts w:ascii="Arial Narrow" w:eastAsia="Times New Roman" w:hAnsi="Arial Narrow" w:cs="Arial"/>
          <w:b/>
          <w:sz w:val="24"/>
          <w:szCs w:val="24"/>
          <w:lang w:val="el-GR" w:eastAsia="el-GR"/>
        </w:rPr>
        <w:t xml:space="preserve"> </w:t>
      </w:r>
    </w:p>
    <w:p w:rsidR="00795B7E" w:rsidRPr="00795B7E" w:rsidRDefault="00795B7E" w:rsidP="00795B7E">
      <w:pPr>
        <w:spacing w:after="0" w:line="240" w:lineRule="auto"/>
        <w:ind w:firstLine="720"/>
        <w:jc w:val="both"/>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 xml:space="preserve">   Σύμφωνα με στοιχεία της Τραπέζης της Ελλάδος, η τουριστική κίνηση από την Αυστρία προς τη χώρα μας καταγράφει μία αυξητική πορεία τα τελευταία χρόνια εξαιρουμένου του έτους 2020, λόγω της πανδημίας και των αυστηρών μέτρων και όρων για τις διεθνείς μετακινήσεις.</w:t>
      </w:r>
    </w:p>
    <w:p w:rsidR="00795B7E" w:rsidRPr="00795B7E" w:rsidRDefault="00795B7E" w:rsidP="00795B7E">
      <w:pPr>
        <w:spacing w:after="0" w:line="240" w:lineRule="auto"/>
        <w:jc w:val="both"/>
        <w:rPr>
          <w:rFonts w:ascii="Times New Roman" w:eastAsia="Times New Roman" w:hAnsi="Times New Roman" w:cs="Times New Roman"/>
          <w:sz w:val="24"/>
          <w:szCs w:val="24"/>
          <w:lang w:val="el-GR" w:eastAsia="el-GR"/>
        </w:rPr>
      </w:pPr>
    </w:p>
    <w:p w:rsidR="00795B7E" w:rsidRPr="00795B7E" w:rsidRDefault="00795B7E" w:rsidP="00795B7E">
      <w:pPr>
        <w:spacing w:after="0" w:line="240" w:lineRule="auto"/>
        <w:ind w:firstLine="720"/>
        <w:jc w:val="both"/>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lastRenderedPageBreak/>
        <w:t>Το 2019 οι επισκέπτες στην Ελλάδα από την Αυστρία ανήλθαν σε περίπου 600.000 άτομα, κατατάσσοντας την Αυστρία στην 16</w:t>
      </w:r>
      <w:r w:rsidRPr="00795B7E">
        <w:rPr>
          <w:rFonts w:ascii="Times New Roman" w:eastAsia="Times New Roman" w:hAnsi="Times New Roman" w:cs="Times New Roman"/>
          <w:sz w:val="24"/>
          <w:szCs w:val="24"/>
          <w:vertAlign w:val="superscript"/>
          <w:lang w:val="el-GR" w:eastAsia="el-GR"/>
        </w:rPr>
        <w:t>η</w:t>
      </w:r>
      <w:r w:rsidRPr="00795B7E">
        <w:rPr>
          <w:rFonts w:ascii="Times New Roman" w:eastAsia="Times New Roman" w:hAnsi="Times New Roman" w:cs="Times New Roman"/>
          <w:sz w:val="24"/>
          <w:szCs w:val="24"/>
          <w:lang w:val="el-GR" w:eastAsia="el-GR"/>
        </w:rPr>
        <w:t xml:space="preserve"> θέση στον κατάλογο των χωρών προέλευσης επισκεπτών στην Ελλάδα για το 2019, από 19</w:t>
      </w:r>
      <w:r w:rsidRPr="00795B7E">
        <w:rPr>
          <w:rFonts w:ascii="Times New Roman" w:eastAsia="Times New Roman" w:hAnsi="Times New Roman" w:cs="Times New Roman"/>
          <w:sz w:val="24"/>
          <w:szCs w:val="24"/>
          <w:vertAlign w:val="superscript"/>
          <w:lang w:val="el-GR" w:eastAsia="el-GR"/>
        </w:rPr>
        <w:t>η</w:t>
      </w:r>
      <w:r w:rsidRPr="00795B7E">
        <w:rPr>
          <w:rFonts w:ascii="Times New Roman" w:eastAsia="Times New Roman" w:hAnsi="Times New Roman" w:cs="Times New Roman"/>
          <w:sz w:val="24"/>
          <w:szCs w:val="24"/>
          <w:lang w:val="el-GR" w:eastAsia="el-GR"/>
        </w:rPr>
        <w:t xml:space="preserve"> θέση το 2017.</w:t>
      </w:r>
    </w:p>
    <w:p w:rsidR="00795B7E" w:rsidRPr="00795B7E" w:rsidRDefault="00795B7E" w:rsidP="00795B7E">
      <w:pPr>
        <w:spacing w:after="0" w:line="240" w:lineRule="auto"/>
        <w:jc w:val="both"/>
        <w:rPr>
          <w:rFonts w:ascii="Arial Narrow" w:eastAsia="Times New Roman" w:hAnsi="Arial Narrow" w:cs="Arial"/>
          <w:sz w:val="24"/>
          <w:szCs w:val="24"/>
          <w:lang w:val="el-GR" w:eastAsia="el-GR"/>
        </w:rPr>
      </w:pPr>
    </w:p>
    <w:p w:rsidR="00795B7E" w:rsidRPr="00795B7E" w:rsidRDefault="00795B7E" w:rsidP="00795B7E">
      <w:pPr>
        <w:spacing w:after="0" w:line="240" w:lineRule="auto"/>
        <w:jc w:val="center"/>
        <w:rPr>
          <w:rFonts w:ascii="Arial Narrow" w:eastAsia="Times New Roman" w:hAnsi="Arial Narrow" w:cs="Times New Roman"/>
          <w:b/>
          <w:sz w:val="24"/>
          <w:szCs w:val="24"/>
          <w:lang w:val="el-GR" w:eastAsia="el-GR"/>
        </w:rPr>
      </w:pPr>
    </w:p>
    <w:tbl>
      <w:tblPr>
        <w:tblW w:w="4923" w:type="pct"/>
        <w:jc w:val="center"/>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8"/>
        <w:gridCol w:w="990"/>
        <w:gridCol w:w="990"/>
        <w:gridCol w:w="794"/>
        <w:gridCol w:w="964"/>
        <w:gridCol w:w="943"/>
        <w:gridCol w:w="941"/>
        <w:gridCol w:w="939"/>
      </w:tblGrid>
      <w:tr w:rsidR="00795B7E" w:rsidRPr="00795B7E" w:rsidTr="001C05E8">
        <w:trPr>
          <w:trHeight w:val="255"/>
          <w:jc w:val="center"/>
        </w:trPr>
        <w:tc>
          <w:tcPr>
            <w:tcW w:w="1521" w:type="pct"/>
            <w:shd w:val="clear" w:color="auto" w:fill="D9D9D9"/>
            <w:noWrap/>
            <w:vAlign w:val="bottom"/>
            <w:hideMark/>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p>
        </w:tc>
        <w:tc>
          <w:tcPr>
            <w:tcW w:w="525" w:type="pct"/>
            <w:shd w:val="clear" w:color="auto" w:fill="D9D9D9"/>
            <w:hideMark/>
          </w:tcPr>
          <w:p w:rsidR="00795B7E" w:rsidRPr="00795B7E" w:rsidRDefault="00795B7E" w:rsidP="00795B7E">
            <w:pPr>
              <w:spacing w:after="0" w:line="240" w:lineRule="auto"/>
              <w:jc w:val="center"/>
              <w:rPr>
                <w:rFonts w:ascii="Times New Roman" w:eastAsia="Times New Roman" w:hAnsi="Times New Roman" w:cs="Times New Roman"/>
                <w:b/>
                <w:sz w:val="24"/>
                <w:szCs w:val="24"/>
                <w:lang w:val="el-GR" w:eastAsia="el-GR"/>
              </w:rPr>
            </w:pPr>
            <w:r w:rsidRPr="00795B7E">
              <w:rPr>
                <w:rFonts w:ascii="Times New Roman" w:eastAsia="Times New Roman" w:hAnsi="Times New Roman" w:cs="Times New Roman"/>
                <w:b/>
                <w:sz w:val="24"/>
                <w:szCs w:val="24"/>
                <w:lang w:val="el-GR" w:eastAsia="el-GR"/>
              </w:rPr>
              <w:t>2014</w:t>
            </w:r>
          </w:p>
        </w:tc>
        <w:tc>
          <w:tcPr>
            <w:tcW w:w="525" w:type="pct"/>
            <w:shd w:val="clear" w:color="auto" w:fill="D9D9D9"/>
            <w:noWrap/>
            <w:hideMark/>
          </w:tcPr>
          <w:p w:rsidR="00795B7E" w:rsidRPr="00795B7E" w:rsidRDefault="00795B7E" w:rsidP="00795B7E">
            <w:pPr>
              <w:spacing w:after="0" w:line="240" w:lineRule="auto"/>
              <w:jc w:val="center"/>
              <w:rPr>
                <w:rFonts w:ascii="Times New Roman" w:eastAsia="Times New Roman" w:hAnsi="Times New Roman" w:cs="Times New Roman"/>
                <w:b/>
                <w:sz w:val="24"/>
                <w:szCs w:val="24"/>
                <w:lang w:val="el-GR" w:eastAsia="el-GR"/>
              </w:rPr>
            </w:pPr>
            <w:r w:rsidRPr="00795B7E">
              <w:rPr>
                <w:rFonts w:ascii="Times New Roman" w:eastAsia="Times New Roman" w:hAnsi="Times New Roman" w:cs="Times New Roman"/>
                <w:b/>
                <w:sz w:val="24"/>
                <w:szCs w:val="24"/>
                <w:lang w:val="el-GR" w:eastAsia="el-GR"/>
              </w:rPr>
              <w:t>2015</w:t>
            </w:r>
          </w:p>
        </w:tc>
        <w:tc>
          <w:tcPr>
            <w:tcW w:w="421" w:type="pct"/>
            <w:shd w:val="clear" w:color="auto" w:fill="D9D9D9"/>
            <w:hideMark/>
          </w:tcPr>
          <w:p w:rsidR="00795B7E" w:rsidRPr="00795B7E" w:rsidRDefault="00795B7E" w:rsidP="00795B7E">
            <w:pPr>
              <w:spacing w:after="0" w:line="240" w:lineRule="auto"/>
              <w:jc w:val="center"/>
              <w:rPr>
                <w:rFonts w:ascii="Times New Roman" w:eastAsia="Times New Roman" w:hAnsi="Times New Roman" w:cs="Times New Roman"/>
                <w:b/>
                <w:sz w:val="24"/>
                <w:szCs w:val="24"/>
                <w:lang w:val="el-GR" w:eastAsia="el-GR"/>
              </w:rPr>
            </w:pPr>
            <w:r w:rsidRPr="00795B7E">
              <w:rPr>
                <w:rFonts w:ascii="Times New Roman" w:eastAsia="Times New Roman" w:hAnsi="Times New Roman" w:cs="Times New Roman"/>
                <w:b/>
                <w:sz w:val="24"/>
                <w:szCs w:val="24"/>
                <w:lang w:val="el-GR" w:eastAsia="el-GR"/>
              </w:rPr>
              <w:t>2016</w:t>
            </w:r>
          </w:p>
        </w:tc>
        <w:tc>
          <w:tcPr>
            <w:tcW w:w="511" w:type="pct"/>
            <w:shd w:val="clear" w:color="auto" w:fill="D9D9D9"/>
          </w:tcPr>
          <w:p w:rsidR="00795B7E" w:rsidRPr="00795B7E" w:rsidRDefault="00795B7E" w:rsidP="00795B7E">
            <w:pPr>
              <w:spacing w:after="0" w:line="240" w:lineRule="auto"/>
              <w:jc w:val="center"/>
              <w:rPr>
                <w:rFonts w:ascii="Times New Roman" w:eastAsia="Times New Roman" w:hAnsi="Times New Roman" w:cs="Times New Roman"/>
                <w:b/>
                <w:sz w:val="24"/>
                <w:szCs w:val="24"/>
                <w:lang w:val="el-GR" w:eastAsia="el-GR"/>
              </w:rPr>
            </w:pPr>
            <w:r w:rsidRPr="00795B7E">
              <w:rPr>
                <w:rFonts w:ascii="Times New Roman" w:eastAsia="Times New Roman" w:hAnsi="Times New Roman" w:cs="Times New Roman"/>
                <w:b/>
                <w:sz w:val="24"/>
                <w:szCs w:val="24"/>
                <w:lang w:val="el-GR" w:eastAsia="el-GR"/>
              </w:rPr>
              <w:t>2017</w:t>
            </w:r>
          </w:p>
        </w:tc>
        <w:tc>
          <w:tcPr>
            <w:tcW w:w="500" w:type="pct"/>
            <w:shd w:val="clear" w:color="auto" w:fill="D9D9D9"/>
          </w:tcPr>
          <w:p w:rsidR="00795B7E" w:rsidRPr="00795B7E" w:rsidRDefault="00795B7E" w:rsidP="00795B7E">
            <w:pPr>
              <w:spacing w:after="0" w:line="240" w:lineRule="auto"/>
              <w:jc w:val="center"/>
              <w:rPr>
                <w:rFonts w:ascii="Times New Roman" w:eastAsia="Times New Roman" w:hAnsi="Times New Roman" w:cs="Times New Roman"/>
                <w:b/>
                <w:sz w:val="24"/>
                <w:szCs w:val="24"/>
                <w:lang w:val="el-GR" w:eastAsia="el-GR"/>
              </w:rPr>
            </w:pPr>
            <w:r w:rsidRPr="00795B7E">
              <w:rPr>
                <w:rFonts w:ascii="Times New Roman" w:eastAsia="Times New Roman" w:hAnsi="Times New Roman" w:cs="Times New Roman"/>
                <w:b/>
                <w:sz w:val="24"/>
                <w:szCs w:val="24"/>
                <w:lang w:val="el-GR" w:eastAsia="el-GR"/>
              </w:rPr>
              <w:t>2018</w:t>
            </w:r>
          </w:p>
        </w:tc>
        <w:tc>
          <w:tcPr>
            <w:tcW w:w="499" w:type="pct"/>
            <w:shd w:val="clear" w:color="auto" w:fill="D9D9D9"/>
          </w:tcPr>
          <w:p w:rsidR="00795B7E" w:rsidRPr="00795B7E" w:rsidRDefault="00795B7E" w:rsidP="00795B7E">
            <w:pPr>
              <w:spacing w:after="0" w:line="240" w:lineRule="auto"/>
              <w:jc w:val="center"/>
              <w:rPr>
                <w:rFonts w:ascii="Times New Roman" w:eastAsia="Times New Roman" w:hAnsi="Times New Roman" w:cs="Times New Roman"/>
                <w:b/>
                <w:sz w:val="24"/>
                <w:szCs w:val="24"/>
                <w:lang w:eastAsia="el-GR"/>
              </w:rPr>
            </w:pPr>
            <w:r w:rsidRPr="00795B7E">
              <w:rPr>
                <w:rFonts w:ascii="Times New Roman" w:eastAsia="Times New Roman" w:hAnsi="Times New Roman" w:cs="Times New Roman"/>
                <w:b/>
                <w:sz w:val="24"/>
                <w:szCs w:val="24"/>
                <w:lang w:eastAsia="el-GR"/>
              </w:rPr>
              <w:t>2019</w:t>
            </w:r>
          </w:p>
        </w:tc>
        <w:tc>
          <w:tcPr>
            <w:tcW w:w="499" w:type="pct"/>
            <w:shd w:val="clear" w:color="auto" w:fill="D9D9D9"/>
          </w:tcPr>
          <w:p w:rsidR="00795B7E" w:rsidRPr="00795B7E" w:rsidRDefault="00795B7E" w:rsidP="00795B7E">
            <w:pPr>
              <w:spacing w:after="0" w:line="240" w:lineRule="auto"/>
              <w:jc w:val="center"/>
              <w:rPr>
                <w:rFonts w:ascii="Times New Roman" w:eastAsia="Times New Roman" w:hAnsi="Times New Roman" w:cs="Times New Roman"/>
                <w:b/>
                <w:sz w:val="24"/>
                <w:szCs w:val="24"/>
                <w:lang w:eastAsia="el-GR"/>
              </w:rPr>
            </w:pPr>
            <w:r w:rsidRPr="00795B7E">
              <w:rPr>
                <w:rFonts w:ascii="Times New Roman" w:eastAsia="Times New Roman" w:hAnsi="Times New Roman" w:cs="Times New Roman"/>
                <w:b/>
                <w:sz w:val="24"/>
                <w:szCs w:val="24"/>
                <w:lang w:eastAsia="el-GR"/>
              </w:rPr>
              <w:t>2020</w:t>
            </w:r>
          </w:p>
        </w:tc>
      </w:tr>
      <w:tr w:rsidR="00795B7E" w:rsidRPr="00795B7E" w:rsidTr="001C05E8">
        <w:trPr>
          <w:trHeight w:val="547"/>
          <w:jc w:val="center"/>
        </w:trPr>
        <w:tc>
          <w:tcPr>
            <w:tcW w:w="1521" w:type="pct"/>
            <w:shd w:val="clear" w:color="auto" w:fill="D9D9D9"/>
            <w:vAlign w:val="center"/>
            <w:hideMark/>
          </w:tcPr>
          <w:p w:rsidR="00795B7E" w:rsidRPr="00795B7E" w:rsidRDefault="00795B7E" w:rsidP="00795B7E">
            <w:pPr>
              <w:spacing w:after="0" w:line="240" w:lineRule="auto"/>
              <w:jc w:val="both"/>
              <w:rPr>
                <w:rFonts w:ascii="Times New Roman" w:eastAsia="Times New Roman" w:hAnsi="Times New Roman" w:cs="Times New Roman"/>
                <w:bCs/>
                <w:sz w:val="24"/>
                <w:szCs w:val="24"/>
                <w:lang w:val="el-GR" w:eastAsia="el-GR"/>
              </w:rPr>
            </w:pPr>
          </w:p>
          <w:p w:rsidR="00795B7E" w:rsidRPr="00795B7E" w:rsidRDefault="00795B7E" w:rsidP="00795B7E">
            <w:pPr>
              <w:spacing w:after="0" w:line="240" w:lineRule="auto"/>
              <w:jc w:val="both"/>
              <w:rPr>
                <w:rFonts w:ascii="Times New Roman" w:eastAsia="Times New Roman" w:hAnsi="Times New Roman" w:cs="Times New Roman"/>
                <w:bCs/>
                <w:sz w:val="24"/>
                <w:szCs w:val="24"/>
                <w:lang w:val="el-GR" w:eastAsia="el-GR"/>
              </w:rPr>
            </w:pPr>
            <w:r w:rsidRPr="00795B7E">
              <w:rPr>
                <w:rFonts w:ascii="Times New Roman" w:eastAsia="Times New Roman" w:hAnsi="Times New Roman" w:cs="Times New Roman"/>
                <w:bCs/>
                <w:sz w:val="24"/>
                <w:szCs w:val="24"/>
                <w:lang w:val="el-GR" w:eastAsia="el-GR"/>
              </w:rPr>
              <w:t>Αφίξεις σε Ελλάδα από Αυστρία  (σε χιλ.)</w:t>
            </w:r>
          </w:p>
        </w:tc>
        <w:tc>
          <w:tcPr>
            <w:tcW w:w="525" w:type="pct"/>
            <w:shd w:val="clear" w:color="auto" w:fill="auto"/>
            <w:noWrap/>
            <w:vAlign w:val="bottom"/>
            <w:hideMark/>
          </w:tcPr>
          <w:p w:rsidR="00795B7E" w:rsidRPr="00795B7E" w:rsidRDefault="00795B7E" w:rsidP="00795B7E">
            <w:pPr>
              <w:spacing w:after="0" w:line="240" w:lineRule="auto"/>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 xml:space="preserve">   285,1</w:t>
            </w:r>
          </w:p>
        </w:tc>
        <w:tc>
          <w:tcPr>
            <w:tcW w:w="525" w:type="pct"/>
            <w:shd w:val="clear" w:color="auto" w:fill="auto"/>
            <w:noWrap/>
            <w:vAlign w:val="bottom"/>
            <w:hideMark/>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327,1</w:t>
            </w:r>
          </w:p>
        </w:tc>
        <w:tc>
          <w:tcPr>
            <w:tcW w:w="421" w:type="pct"/>
            <w:shd w:val="clear" w:color="auto" w:fill="auto"/>
            <w:noWrap/>
            <w:vAlign w:val="bottom"/>
            <w:hideMark/>
          </w:tcPr>
          <w:p w:rsidR="00795B7E" w:rsidRPr="00795B7E" w:rsidRDefault="00795B7E" w:rsidP="00795B7E">
            <w:pPr>
              <w:spacing w:after="0" w:line="240" w:lineRule="auto"/>
              <w:rPr>
                <w:rFonts w:ascii="Times New Roman" w:eastAsia="Times New Roman" w:hAnsi="Times New Roman" w:cs="Times New Roman"/>
                <w:sz w:val="24"/>
                <w:szCs w:val="24"/>
                <w:highlight w:val="yellow"/>
                <w:lang w:val="el-GR" w:eastAsia="el-GR"/>
              </w:rPr>
            </w:pPr>
            <w:r w:rsidRPr="00795B7E">
              <w:rPr>
                <w:rFonts w:ascii="Times New Roman" w:eastAsia="Times New Roman" w:hAnsi="Times New Roman" w:cs="Times New Roman"/>
                <w:sz w:val="24"/>
                <w:szCs w:val="24"/>
                <w:lang w:val="el-GR" w:eastAsia="el-GR"/>
              </w:rPr>
              <w:t>359,1</w:t>
            </w:r>
          </w:p>
        </w:tc>
        <w:tc>
          <w:tcPr>
            <w:tcW w:w="511" w:type="pct"/>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p>
          <w:p w:rsidR="00795B7E" w:rsidRPr="00795B7E" w:rsidRDefault="00795B7E" w:rsidP="00795B7E">
            <w:pPr>
              <w:spacing w:after="0" w:line="240" w:lineRule="auto"/>
              <w:rPr>
                <w:rFonts w:ascii="Times New Roman" w:eastAsia="Times New Roman" w:hAnsi="Times New Roman" w:cs="Times New Roman"/>
                <w:sz w:val="24"/>
                <w:szCs w:val="24"/>
                <w:lang w:val="el-GR" w:eastAsia="el-GR"/>
              </w:rPr>
            </w:pPr>
          </w:p>
          <w:p w:rsidR="00795B7E" w:rsidRPr="00795B7E" w:rsidRDefault="00795B7E" w:rsidP="00795B7E">
            <w:pPr>
              <w:spacing w:after="0" w:line="240" w:lineRule="auto"/>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395,9</w:t>
            </w:r>
          </w:p>
        </w:tc>
        <w:tc>
          <w:tcPr>
            <w:tcW w:w="500" w:type="pct"/>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p>
          <w:p w:rsidR="00795B7E" w:rsidRPr="00795B7E" w:rsidRDefault="00795B7E" w:rsidP="00795B7E">
            <w:pPr>
              <w:spacing w:after="0" w:line="240" w:lineRule="auto"/>
              <w:rPr>
                <w:rFonts w:ascii="Times New Roman" w:eastAsia="Times New Roman" w:hAnsi="Times New Roman" w:cs="Times New Roman"/>
                <w:sz w:val="24"/>
                <w:szCs w:val="24"/>
                <w:lang w:val="el-GR" w:eastAsia="el-GR"/>
              </w:rPr>
            </w:pPr>
          </w:p>
          <w:p w:rsidR="00795B7E" w:rsidRPr="00795B7E" w:rsidRDefault="00795B7E" w:rsidP="00795B7E">
            <w:pPr>
              <w:spacing w:after="0" w:line="240" w:lineRule="auto"/>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520,9</w:t>
            </w:r>
          </w:p>
        </w:tc>
        <w:tc>
          <w:tcPr>
            <w:tcW w:w="499" w:type="pct"/>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p>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p>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582,9</w:t>
            </w:r>
          </w:p>
        </w:tc>
        <w:tc>
          <w:tcPr>
            <w:tcW w:w="499" w:type="pct"/>
          </w:tcPr>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p>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p>
          <w:p w:rsidR="00795B7E" w:rsidRPr="00795B7E" w:rsidRDefault="00795B7E" w:rsidP="00795B7E">
            <w:pPr>
              <w:spacing w:after="0" w:line="240" w:lineRule="auto"/>
              <w:jc w:val="center"/>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159,3</w:t>
            </w:r>
          </w:p>
        </w:tc>
      </w:tr>
    </w:tbl>
    <w:p w:rsidR="00795B7E" w:rsidRPr="00795B7E" w:rsidRDefault="00795B7E" w:rsidP="00795B7E">
      <w:pPr>
        <w:spacing w:after="0" w:line="240" w:lineRule="auto"/>
        <w:jc w:val="both"/>
        <w:rPr>
          <w:rFonts w:ascii="Arial Narrow" w:eastAsia="Calibri" w:hAnsi="Arial Narrow" w:cs="Times New Roman"/>
          <w:lang w:val="el-GR"/>
        </w:rPr>
      </w:pPr>
    </w:p>
    <w:p w:rsidR="00795B7E" w:rsidRPr="00795B7E" w:rsidRDefault="00795B7E" w:rsidP="00795B7E">
      <w:pPr>
        <w:spacing w:after="0" w:line="240" w:lineRule="auto"/>
        <w:jc w:val="both"/>
        <w:rPr>
          <w:rFonts w:ascii="Arial Narrow" w:eastAsia="Calibri" w:hAnsi="Arial Narrow" w:cs="Times New Roman"/>
          <w:lang w:val="el-GR"/>
        </w:rPr>
      </w:pPr>
    </w:p>
    <w:p w:rsidR="00795B7E" w:rsidRPr="00795B7E" w:rsidRDefault="00795B7E" w:rsidP="00795B7E">
      <w:pPr>
        <w:spacing w:after="0" w:line="240" w:lineRule="auto"/>
        <w:jc w:val="both"/>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(1</w:t>
      </w:r>
      <w:r w:rsidRPr="00795B7E">
        <w:rPr>
          <w:rFonts w:ascii="Times New Roman" w:eastAsia="Times New Roman" w:hAnsi="Times New Roman" w:cs="Times New Roman"/>
          <w:sz w:val="24"/>
          <w:szCs w:val="24"/>
          <w:vertAlign w:val="superscript"/>
          <w:lang w:val="el-GR" w:eastAsia="el-GR"/>
        </w:rPr>
        <w:t>η</w:t>
      </w:r>
      <w:r w:rsidRPr="00795B7E">
        <w:rPr>
          <w:rFonts w:ascii="Times New Roman" w:eastAsia="Times New Roman" w:hAnsi="Times New Roman" w:cs="Times New Roman"/>
          <w:sz w:val="24"/>
          <w:szCs w:val="24"/>
          <w:lang w:val="el-GR" w:eastAsia="el-GR"/>
        </w:rPr>
        <w:t xml:space="preserve">  Γερμανία με 4,026 εκ. 2</w:t>
      </w:r>
      <w:r w:rsidRPr="00795B7E">
        <w:rPr>
          <w:rFonts w:ascii="Times New Roman" w:eastAsia="Times New Roman" w:hAnsi="Times New Roman" w:cs="Times New Roman"/>
          <w:sz w:val="24"/>
          <w:szCs w:val="24"/>
          <w:vertAlign w:val="superscript"/>
          <w:lang w:val="el-GR" w:eastAsia="el-GR"/>
        </w:rPr>
        <w:t>η</w:t>
      </w:r>
      <w:r w:rsidRPr="00795B7E">
        <w:rPr>
          <w:rFonts w:ascii="Times New Roman" w:eastAsia="Times New Roman" w:hAnsi="Times New Roman" w:cs="Times New Roman"/>
          <w:sz w:val="24"/>
          <w:szCs w:val="24"/>
          <w:lang w:val="el-GR" w:eastAsia="el-GR"/>
        </w:rPr>
        <w:t xml:space="preserve">  Βουλγαρία 3,8 εκ. 3</w:t>
      </w:r>
      <w:r w:rsidRPr="00795B7E">
        <w:rPr>
          <w:rFonts w:ascii="Times New Roman" w:eastAsia="Times New Roman" w:hAnsi="Times New Roman" w:cs="Times New Roman"/>
          <w:sz w:val="24"/>
          <w:szCs w:val="24"/>
          <w:vertAlign w:val="superscript"/>
          <w:lang w:val="el-GR" w:eastAsia="el-GR"/>
        </w:rPr>
        <w:t>η</w:t>
      </w:r>
      <w:r w:rsidRPr="00795B7E">
        <w:rPr>
          <w:rFonts w:ascii="Times New Roman" w:eastAsia="Times New Roman" w:hAnsi="Times New Roman" w:cs="Times New Roman"/>
          <w:sz w:val="24"/>
          <w:szCs w:val="24"/>
          <w:lang w:val="el-GR" w:eastAsia="el-GR"/>
        </w:rPr>
        <w:t xml:space="preserve"> Η. Βασίλειο 3,5 εκ. 4</w:t>
      </w:r>
      <w:r w:rsidRPr="00795B7E">
        <w:rPr>
          <w:rFonts w:ascii="Times New Roman" w:eastAsia="Times New Roman" w:hAnsi="Times New Roman" w:cs="Times New Roman"/>
          <w:sz w:val="24"/>
          <w:szCs w:val="24"/>
          <w:vertAlign w:val="superscript"/>
          <w:lang w:val="el-GR" w:eastAsia="el-GR"/>
        </w:rPr>
        <w:t>η</w:t>
      </w:r>
      <w:r w:rsidRPr="00795B7E">
        <w:rPr>
          <w:rFonts w:ascii="Times New Roman" w:eastAsia="Times New Roman" w:hAnsi="Times New Roman" w:cs="Times New Roman"/>
          <w:sz w:val="24"/>
          <w:szCs w:val="24"/>
          <w:lang w:val="el-GR" w:eastAsia="el-GR"/>
        </w:rPr>
        <w:t xml:space="preserve"> Ιταλία 1,55 εκ. 5</w:t>
      </w:r>
      <w:r w:rsidRPr="00795B7E">
        <w:rPr>
          <w:rFonts w:ascii="Times New Roman" w:eastAsia="Times New Roman" w:hAnsi="Times New Roman" w:cs="Times New Roman"/>
          <w:sz w:val="24"/>
          <w:szCs w:val="24"/>
          <w:vertAlign w:val="superscript"/>
          <w:lang w:val="el-GR" w:eastAsia="el-GR"/>
        </w:rPr>
        <w:t>η</w:t>
      </w:r>
      <w:r w:rsidRPr="00795B7E">
        <w:rPr>
          <w:rFonts w:ascii="Times New Roman" w:eastAsia="Times New Roman" w:hAnsi="Times New Roman" w:cs="Times New Roman"/>
          <w:sz w:val="24"/>
          <w:szCs w:val="24"/>
          <w:lang w:val="el-GR" w:eastAsia="el-GR"/>
        </w:rPr>
        <w:t xml:space="preserve"> Γαλλία 1,54 εκ. 6</w:t>
      </w:r>
      <w:r w:rsidRPr="00795B7E">
        <w:rPr>
          <w:rFonts w:ascii="Times New Roman" w:eastAsia="Times New Roman" w:hAnsi="Times New Roman" w:cs="Times New Roman"/>
          <w:sz w:val="24"/>
          <w:szCs w:val="24"/>
          <w:vertAlign w:val="superscript"/>
          <w:lang w:val="el-GR" w:eastAsia="el-GR"/>
        </w:rPr>
        <w:t>η</w:t>
      </w:r>
      <w:r w:rsidRPr="00795B7E">
        <w:rPr>
          <w:rFonts w:ascii="Times New Roman" w:eastAsia="Times New Roman" w:hAnsi="Times New Roman" w:cs="Times New Roman"/>
          <w:sz w:val="24"/>
          <w:szCs w:val="24"/>
          <w:lang w:val="el-GR" w:eastAsia="el-GR"/>
        </w:rPr>
        <w:t xml:space="preserve"> Ρουμανία 1,37 εκ. 7</w:t>
      </w:r>
      <w:r w:rsidRPr="00795B7E">
        <w:rPr>
          <w:rFonts w:ascii="Times New Roman" w:eastAsia="Times New Roman" w:hAnsi="Times New Roman" w:cs="Times New Roman"/>
          <w:sz w:val="24"/>
          <w:szCs w:val="24"/>
          <w:vertAlign w:val="superscript"/>
          <w:lang w:val="el-GR" w:eastAsia="el-GR"/>
        </w:rPr>
        <w:t>η</w:t>
      </w:r>
      <w:r w:rsidRPr="00795B7E">
        <w:rPr>
          <w:rFonts w:ascii="Times New Roman" w:eastAsia="Times New Roman" w:hAnsi="Times New Roman" w:cs="Times New Roman"/>
          <w:sz w:val="24"/>
          <w:szCs w:val="24"/>
          <w:lang w:val="el-GR" w:eastAsia="el-GR"/>
        </w:rPr>
        <w:t xml:space="preserve"> ΗΠΑ 1,17 εκ. 8</w:t>
      </w:r>
      <w:r w:rsidRPr="00795B7E">
        <w:rPr>
          <w:rFonts w:ascii="Times New Roman" w:eastAsia="Times New Roman" w:hAnsi="Times New Roman" w:cs="Times New Roman"/>
          <w:sz w:val="24"/>
          <w:szCs w:val="24"/>
          <w:vertAlign w:val="superscript"/>
          <w:lang w:val="el-GR" w:eastAsia="el-GR"/>
        </w:rPr>
        <w:t>η</w:t>
      </w:r>
      <w:r w:rsidRPr="00795B7E">
        <w:rPr>
          <w:rFonts w:ascii="Times New Roman" w:eastAsia="Times New Roman" w:hAnsi="Times New Roman" w:cs="Times New Roman"/>
          <w:sz w:val="24"/>
          <w:szCs w:val="24"/>
          <w:lang w:val="el-GR" w:eastAsia="el-GR"/>
        </w:rPr>
        <w:t xml:space="preserve"> Τουρκία 1,09 εκ. 9</w:t>
      </w:r>
      <w:r w:rsidRPr="00795B7E">
        <w:rPr>
          <w:rFonts w:ascii="Times New Roman" w:eastAsia="Times New Roman" w:hAnsi="Times New Roman" w:cs="Times New Roman"/>
          <w:sz w:val="24"/>
          <w:szCs w:val="24"/>
          <w:vertAlign w:val="superscript"/>
          <w:lang w:val="el-GR" w:eastAsia="el-GR"/>
        </w:rPr>
        <w:t>η</w:t>
      </w:r>
      <w:r w:rsidRPr="00795B7E">
        <w:rPr>
          <w:rFonts w:ascii="Times New Roman" w:eastAsia="Times New Roman" w:hAnsi="Times New Roman" w:cs="Times New Roman"/>
          <w:sz w:val="24"/>
          <w:szCs w:val="24"/>
          <w:lang w:val="el-GR" w:eastAsia="el-GR"/>
        </w:rPr>
        <w:t xml:space="preserve"> Σερβία 1,02 εκ. 10</w:t>
      </w:r>
      <w:r w:rsidRPr="00795B7E">
        <w:rPr>
          <w:rFonts w:ascii="Times New Roman" w:eastAsia="Times New Roman" w:hAnsi="Times New Roman" w:cs="Times New Roman"/>
          <w:sz w:val="24"/>
          <w:szCs w:val="24"/>
          <w:vertAlign w:val="superscript"/>
          <w:lang w:val="el-GR" w:eastAsia="el-GR"/>
        </w:rPr>
        <w:t>η</w:t>
      </w:r>
      <w:r w:rsidRPr="00795B7E">
        <w:rPr>
          <w:rFonts w:ascii="Times New Roman" w:eastAsia="Times New Roman" w:hAnsi="Times New Roman" w:cs="Times New Roman"/>
          <w:sz w:val="24"/>
          <w:szCs w:val="24"/>
          <w:lang w:val="el-GR" w:eastAsia="el-GR"/>
        </w:rPr>
        <w:t xml:space="preserve"> Βόρεια  Μακεδονία 0,947 εκ., 11</w:t>
      </w:r>
      <w:r w:rsidRPr="00795B7E">
        <w:rPr>
          <w:rFonts w:ascii="Times New Roman" w:eastAsia="Times New Roman" w:hAnsi="Times New Roman" w:cs="Times New Roman"/>
          <w:sz w:val="24"/>
          <w:szCs w:val="24"/>
          <w:vertAlign w:val="superscript"/>
          <w:lang w:val="el-GR" w:eastAsia="el-GR"/>
        </w:rPr>
        <w:t>η</w:t>
      </w:r>
      <w:r w:rsidRPr="00795B7E">
        <w:rPr>
          <w:rFonts w:ascii="Times New Roman" w:eastAsia="Times New Roman" w:hAnsi="Times New Roman" w:cs="Times New Roman"/>
          <w:sz w:val="24"/>
          <w:szCs w:val="24"/>
          <w:lang w:val="el-GR" w:eastAsia="el-GR"/>
        </w:rPr>
        <w:t xml:space="preserve"> Αλβανία 0,944 εκ. 12</w:t>
      </w:r>
      <w:r w:rsidRPr="00795B7E">
        <w:rPr>
          <w:rFonts w:ascii="Times New Roman" w:eastAsia="Times New Roman" w:hAnsi="Times New Roman" w:cs="Times New Roman"/>
          <w:sz w:val="24"/>
          <w:szCs w:val="24"/>
          <w:vertAlign w:val="superscript"/>
          <w:lang w:val="el-GR" w:eastAsia="el-GR"/>
        </w:rPr>
        <w:t>η</w:t>
      </w:r>
      <w:r w:rsidRPr="00795B7E">
        <w:rPr>
          <w:rFonts w:ascii="Times New Roman" w:eastAsia="Times New Roman" w:hAnsi="Times New Roman" w:cs="Times New Roman"/>
          <w:sz w:val="24"/>
          <w:szCs w:val="24"/>
          <w:lang w:val="el-GR" w:eastAsia="el-GR"/>
        </w:rPr>
        <w:t xml:space="preserve"> Πολωνία 0,851 εκ. 13</w:t>
      </w:r>
      <w:r w:rsidRPr="00795B7E">
        <w:rPr>
          <w:rFonts w:ascii="Times New Roman" w:eastAsia="Times New Roman" w:hAnsi="Times New Roman" w:cs="Times New Roman"/>
          <w:sz w:val="24"/>
          <w:szCs w:val="24"/>
          <w:vertAlign w:val="superscript"/>
          <w:lang w:val="el-GR" w:eastAsia="el-GR"/>
        </w:rPr>
        <w:t>η</w:t>
      </w:r>
      <w:r w:rsidRPr="00795B7E">
        <w:rPr>
          <w:rFonts w:ascii="Times New Roman" w:eastAsia="Times New Roman" w:hAnsi="Times New Roman" w:cs="Times New Roman"/>
          <w:sz w:val="24"/>
          <w:szCs w:val="24"/>
          <w:lang w:val="el-GR" w:eastAsia="el-GR"/>
        </w:rPr>
        <w:t xml:space="preserve"> Ολλανδία 0,817 εκ. 14</w:t>
      </w:r>
      <w:r w:rsidRPr="00795B7E">
        <w:rPr>
          <w:rFonts w:ascii="Times New Roman" w:eastAsia="Times New Roman" w:hAnsi="Times New Roman" w:cs="Times New Roman"/>
          <w:sz w:val="24"/>
          <w:szCs w:val="24"/>
          <w:vertAlign w:val="superscript"/>
          <w:lang w:val="el-GR" w:eastAsia="el-GR"/>
        </w:rPr>
        <w:t>η</w:t>
      </w:r>
      <w:r w:rsidRPr="00795B7E">
        <w:rPr>
          <w:rFonts w:ascii="Times New Roman" w:eastAsia="Times New Roman" w:hAnsi="Times New Roman" w:cs="Times New Roman"/>
          <w:sz w:val="24"/>
          <w:szCs w:val="24"/>
          <w:lang w:val="el-GR" w:eastAsia="el-GR"/>
        </w:rPr>
        <w:t xml:space="preserve"> Κύπρος 0,800 εκ. 15</w:t>
      </w:r>
      <w:r w:rsidRPr="00795B7E">
        <w:rPr>
          <w:rFonts w:ascii="Times New Roman" w:eastAsia="Times New Roman" w:hAnsi="Times New Roman" w:cs="Times New Roman"/>
          <w:sz w:val="24"/>
          <w:szCs w:val="24"/>
          <w:vertAlign w:val="superscript"/>
          <w:lang w:val="el-GR" w:eastAsia="el-GR"/>
        </w:rPr>
        <w:t>η</w:t>
      </w:r>
      <w:r w:rsidRPr="00795B7E">
        <w:rPr>
          <w:rFonts w:ascii="Times New Roman" w:eastAsia="Times New Roman" w:hAnsi="Times New Roman" w:cs="Times New Roman"/>
          <w:sz w:val="24"/>
          <w:szCs w:val="24"/>
          <w:lang w:val="el-GR" w:eastAsia="el-GR"/>
        </w:rPr>
        <w:t xml:space="preserve"> Βέλγιο 0,587 εκ. 16</w:t>
      </w:r>
      <w:r w:rsidRPr="00795B7E">
        <w:rPr>
          <w:rFonts w:ascii="Times New Roman" w:eastAsia="Times New Roman" w:hAnsi="Times New Roman" w:cs="Times New Roman"/>
          <w:sz w:val="24"/>
          <w:szCs w:val="24"/>
          <w:vertAlign w:val="superscript"/>
          <w:lang w:val="el-GR" w:eastAsia="el-GR"/>
        </w:rPr>
        <w:t>η</w:t>
      </w:r>
      <w:r w:rsidRPr="00795B7E">
        <w:rPr>
          <w:rFonts w:ascii="Times New Roman" w:eastAsia="Times New Roman" w:hAnsi="Times New Roman" w:cs="Times New Roman"/>
          <w:sz w:val="24"/>
          <w:szCs w:val="24"/>
          <w:lang w:val="el-GR" w:eastAsia="el-GR"/>
        </w:rPr>
        <w:t xml:space="preserve"> Αυστρία 0, 582 εκ. – Λοιπές χώρες 7.216.900 σε σύνολο επισκεπτών 34.000.000 το 2019)</w:t>
      </w:r>
    </w:p>
    <w:p w:rsidR="00795B7E" w:rsidRPr="00795B7E" w:rsidRDefault="00795B7E" w:rsidP="00795B7E">
      <w:pPr>
        <w:spacing w:after="0" w:line="240" w:lineRule="auto"/>
        <w:jc w:val="both"/>
        <w:rPr>
          <w:rFonts w:ascii="Arial Narrow" w:eastAsia="Times New Roman" w:hAnsi="Arial Narrow" w:cs="Times New Roman"/>
          <w:b/>
          <w:sz w:val="24"/>
          <w:szCs w:val="24"/>
          <w:lang w:val="el-GR" w:eastAsia="el-GR"/>
        </w:rPr>
      </w:pPr>
    </w:p>
    <w:p w:rsidR="00795B7E" w:rsidRPr="00795B7E" w:rsidRDefault="00795B7E" w:rsidP="00795B7E">
      <w:pPr>
        <w:spacing w:after="0" w:line="240" w:lineRule="auto"/>
        <w:jc w:val="both"/>
        <w:rPr>
          <w:rFonts w:ascii="Times New Roman" w:eastAsia="Times New Roman" w:hAnsi="Times New Roman" w:cs="Times New Roman"/>
          <w:b/>
          <w:sz w:val="24"/>
          <w:szCs w:val="24"/>
          <w:lang w:val="el-GR" w:eastAsia="el-GR"/>
        </w:rPr>
      </w:pPr>
      <w:r w:rsidRPr="00795B7E">
        <w:rPr>
          <w:rFonts w:ascii="Times New Roman" w:eastAsia="Times New Roman" w:hAnsi="Times New Roman" w:cs="Times New Roman"/>
          <w:b/>
          <w:sz w:val="24"/>
          <w:szCs w:val="24"/>
          <w:lang w:val="el-GR" w:eastAsia="el-GR"/>
        </w:rPr>
        <w:t xml:space="preserve">4. Αυστριακές επενδύσεις στην Ελλάδα </w:t>
      </w:r>
    </w:p>
    <w:p w:rsidR="00795B7E" w:rsidRPr="00795B7E" w:rsidRDefault="00795B7E" w:rsidP="00795B7E">
      <w:pPr>
        <w:spacing w:after="0" w:line="240" w:lineRule="auto"/>
        <w:ind w:left="720"/>
        <w:jc w:val="both"/>
        <w:rPr>
          <w:rFonts w:ascii="Arial Narrow" w:eastAsia="Times New Roman" w:hAnsi="Arial Narrow" w:cs="Times New Roman"/>
          <w:b/>
          <w:sz w:val="24"/>
          <w:szCs w:val="24"/>
          <w:lang w:val="el-GR" w:eastAsia="el-GR"/>
        </w:rPr>
      </w:pPr>
    </w:p>
    <w:p w:rsidR="00795B7E" w:rsidRPr="00795B7E" w:rsidRDefault="00795B7E" w:rsidP="00795B7E">
      <w:pPr>
        <w:keepNext/>
        <w:shd w:val="clear" w:color="auto" w:fill="FFFFFF"/>
        <w:spacing w:after="40" w:line="240" w:lineRule="auto"/>
        <w:jc w:val="both"/>
        <w:outlineLvl w:val="2"/>
        <w:rPr>
          <w:rFonts w:ascii="Times New Roman" w:eastAsia="Times New Roman" w:hAnsi="Times New Roman" w:cs="Times New Roman"/>
          <w:bCs/>
          <w:sz w:val="24"/>
          <w:szCs w:val="24"/>
          <w:lang w:val="el-GR" w:eastAsia="el-GR"/>
        </w:rPr>
      </w:pPr>
      <w:r w:rsidRPr="00795B7E">
        <w:rPr>
          <w:rFonts w:ascii="Times New Roman" w:eastAsia="Times New Roman" w:hAnsi="Times New Roman" w:cs="Times New Roman"/>
          <w:bCs/>
          <w:sz w:val="24"/>
          <w:szCs w:val="24"/>
          <w:lang w:val="el-GR" w:eastAsia="el-GR"/>
        </w:rPr>
        <w:t xml:space="preserve"> </w:t>
      </w:r>
      <w:r w:rsidRPr="00795B7E">
        <w:rPr>
          <w:rFonts w:ascii="Times New Roman" w:eastAsia="Times New Roman" w:hAnsi="Times New Roman" w:cs="Times New Roman"/>
          <w:bCs/>
          <w:sz w:val="24"/>
          <w:szCs w:val="24"/>
          <w:lang w:val="el-GR" w:eastAsia="el-GR"/>
        </w:rPr>
        <w:tab/>
        <w:t>Περί τις 50  αυστριακές εταιρείες δραστηριοποιούνται στην Ελλάδα κυρίως στον τομέα των υπηρεσιών (εμπόριο, μεταφορές, πολυκινηματογράφοι, πιστοποίηση υπηρεσιών, υποδομές κ.ά.). Ενδιαφέρον από αυστριακές εταιρείες έχει εκδηλωθεί για μελέτες σε κατασκευαστικά έργα στη χώρα μας, προμήθειας υλικών, ανανεώσιμες πηγές ενέργειας, διαχείρισης αποβλήτων, συνεργασίες με νεοφυείς επιχειρήσεις κ.ά.</w:t>
      </w:r>
    </w:p>
    <w:p w:rsidR="00795B7E" w:rsidRPr="00795B7E" w:rsidRDefault="00795B7E" w:rsidP="00795B7E">
      <w:pPr>
        <w:spacing w:after="0" w:line="240" w:lineRule="auto"/>
        <w:jc w:val="both"/>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Σύμφωνα με στοιχεία της Τραπέζης της Ελλάδος το απόθεμα των αυστριακών άμεσων επενδύσεων στην Ελλάδα ανέρχονται σε 248,3 εκ. ευρώ το 2019.</w:t>
      </w:r>
    </w:p>
    <w:p w:rsidR="00795B7E" w:rsidRPr="00795B7E" w:rsidRDefault="00795B7E" w:rsidP="00795B7E">
      <w:pPr>
        <w:spacing w:after="0" w:line="240" w:lineRule="auto"/>
        <w:rPr>
          <w:rFonts w:ascii="Times New Roman" w:eastAsia="Times New Roman" w:hAnsi="Times New Roman" w:cs="Times New Roman"/>
          <w:sz w:val="24"/>
          <w:szCs w:val="24"/>
          <w:lang w:val="el-GR" w:eastAsia="el-GR"/>
        </w:rPr>
      </w:pPr>
    </w:p>
    <w:p w:rsidR="00795B7E" w:rsidRPr="00795B7E" w:rsidRDefault="00795B7E" w:rsidP="00795B7E">
      <w:pPr>
        <w:spacing w:after="0" w:line="240" w:lineRule="auto"/>
        <w:rPr>
          <w:rFonts w:ascii="Times New Roman" w:eastAsia="Times New Roman" w:hAnsi="Times New Roman" w:cs="Times New Roman"/>
          <w:b/>
          <w:sz w:val="24"/>
          <w:szCs w:val="24"/>
          <w:lang w:val="el-GR" w:eastAsia="el-GR"/>
        </w:rPr>
      </w:pPr>
      <w:r w:rsidRPr="00795B7E">
        <w:rPr>
          <w:rFonts w:ascii="Times New Roman" w:eastAsia="Times New Roman" w:hAnsi="Times New Roman" w:cs="Times New Roman"/>
          <w:b/>
          <w:sz w:val="24"/>
          <w:szCs w:val="24"/>
          <w:lang w:val="el-GR" w:eastAsia="el-GR"/>
        </w:rPr>
        <w:t>5. Ελληνικές επενδύσεις στην Αυστρία</w:t>
      </w:r>
    </w:p>
    <w:p w:rsidR="00795B7E" w:rsidRPr="00795B7E" w:rsidRDefault="00795B7E" w:rsidP="00795B7E">
      <w:pPr>
        <w:spacing w:after="0" w:line="240" w:lineRule="auto"/>
        <w:rPr>
          <w:rFonts w:ascii="Arial Narrow" w:eastAsia="Times New Roman" w:hAnsi="Arial Narrow" w:cs="Times New Roman"/>
          <w:b/>
          <w:sz w:val="24"/>
          <w:szCs w:val="24"/>
          <w:lang w:val="el-GR" w:eastAsia="el-GR"/>
        </w:rPr>
      </w:pPr>
    </w:p>
    <w:p w:rsidR="00795B7E" w:rsidRPr="00795B7E" w:rsidRDefault="00795B7E" w:rsidP="00795B7E">
      <w:pPr>
        <w:spacing w:after="0" w:line="240" w:lineRule="auto"/>
        <w:ind w:firstLine="720"/>
        <w:jc w:val="both"/>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 xml:space="preserve">Σημαντικότερη ελληνική επένδυση στην Αυστρία είναι η </w:t>
      </w:r>
      <w:r w:rsidRPr="00795B7E">
        <w:rPr>
          <w:rFonts w:ascii="Times New Roman" w:eastAsia="Times New Roman" w:hAnsi="Times New Roman" w:cs="Times New Roman"/>
          <w:sz w:val="24"/>
          <w:szCs w:val="24"/>
          <w:lang w:eastAsia="el-GR"/>
        </w:rPr>
        <w:t>Coca</w:t>
      </w:r>
      <w:r w:rsidRPr="00795B7E">
        <w:rPr>
          <w:rFonts w:ascii="Times New Roman" w:eastAsia="Times New Roman" w:hAnsi="Times New Roman" w:cs="Times New Roman"/>
          <w:sz w:val="24"/>
          <w:szCs w:val="24"/>
          <w:lang w:val="el-GR" w:eastAsia="el-GR"/>
        </w:rPr>
        <w:t xml:space="preserve"> </w:t>
      </w:r>
      <w:r w:rsidRPr="00795B7E">
        <w:rPr>
          <w:rFonts w:ascii="Times New Roman" w:eastAsia="Times New Roman" w:hAnsi="Times New Roman" w:cs="Times New Roman"/>
          <w:sz w:val="24"/>
          <w:szCs w:val="24"/>
          <w:lang w:eastAsia="el-GR"/>
        </w:rPr>
        <w:t>Cola</w:t>
      </w:r>
      <w:r w:rsidRPr="00795B7E">
        <w:rPr>
          <w:rFonts w:ascii="Times New Roman" w:eastAsia="Times New Roman" w:hAnsi="Times New Roman" w:cs="Times New Roman"/>
          <w:sz w:val="24"/>
          <w:szCs w:val="24"/>
          <w:lang w:val="el-GR" w:eastAsia="el-GR"/>
        </w:rPr>
        <w:t xml:space="preserve"> </w:t>
      </w:r>
      <w:r w:rsidRPr="00795B7E">
        <w:rPr>
          <w:rFonts w:ascii="Times New Roman" w:eastAsia="Times New Roman" w:hAnsi="Times New Roman" w:cs="Times New Roman"/>
          <w:sz w:val="24"/>
          <w:szCs w:val="24"/>
          <w:lang w:eastAsia="el-GR"/>
        </w:rPr>
        <w:t>HBC</w:t>
      </w:r>
      <w:r w:rsidRPr="00795B7E">
        <w:rPr>
          <w:rFonts w:ascii="Times New Roman" w:eastAsia="Times New Roman" w:hAnsi="Times New Roman" w:cs="Times New Roman"/>
          <w:sz w:val="24"/>
          <w:szCs w:val="24"/>
          <w:lang w:val="el-GR" w:eastAsia="el-GR"/>
        </w:rPr>
        <w:t xml:space="preserve"> (</w:t>
      </w:r>
      <w:r w:rsidRPr="00795B7E">
        <w:rPr>
          <w:rFonts w:ascii="Times New Roman" w:eastAsia="Times New Roman" w:hAnsi="Times New Roman" w:cs="Times New Roman"/>
          <w:sz w:val="24"/>
          <w:szCs w:val="24"/>
          <w:lang w:eastAsia="el-GR"/>
        </w:rPr>
        <w:t>Hellenic</w:t>
      </w:r>
      <w:r w:rsidRPr="00795B7E">
        <w:rPr>
          <w:rFonts w:ascii="Times New Roman" w:eastAsia="Times New Roman" w:hAnsi="Times New Roman" w:cs="Times New Roman"/>
          <w:sz w:val="24"/>
          <w:szCs w:val="24"/>
          <w:lang w:val="el-GR" w:eastAsia="el-GR"/>
        </w:rPr>
        <w:t xml:space="preserve"> </w:t>
      </w:r>
      <w:r w:rsidRPr="00795B7E">
        <w:rPr>
          <w:rFonts w:ascii="Times New Roman" w:eastAsia="Times New Roman" w:hAnsi="Times New Roman" w:cs="Times New Roman"/>
          <w:sz w:val="24"/>
          <w:szCs w:val="24"/>
          <w:lang w:eastAsia="el-GR"/>
        </w:rPr>
        <w:t>Bottling</w:t>
      </w:r>
      <w:r w:rsidRPr="00795B7E">
        <w:rPr>
          <w:rFonts w:ascii="Times New Roman" w:eastAsia="Times New Roman" w:hAnsi="Times New Roman" w:cs="Times New Roman"/>
          <w:sz w:val="24"/>
          <w:szCs w:val="24"/>
          <w:lang w:val="el-GR" w:eastAsia="el-GR"/>
        </w:rPr>
        <w:t xml:space="preserve"> </w:t>
      </w:r>
      <w:r w:rsidRPr="00795B7E">
        <w:rPr>
          <w:rFonts w:ascii="Times New Roman" w:eastAsia="Times New Roman" w:hAnsi="Times New Roman" w:cs="Times New Roman"/>
          <w:sz w:val="24"/>
          <w:szCs w:val="24"/>
          <w:lang w:eastAsia="el-GR"/>
        </w:rPr>
        <w:t>Company</w:t>
      </w:r>
      <w:r w:rsidRPr="00795B7E">
        <w:rPr>
          <w:rFonts w:ascii="Times New Roman" w:eastAsia="Times New Roman" w:hAnsi="Times New Roman" w:cs="Times New Roman"/>
          <w:sz w:val="24"/>
          <w:szCs w:val="24"/>
          <w:lang w:val="el-GR" w:eastAsia="el-GR"/>
        </w:rPr>
        <w:t xml:space="preserve">). Επίσης, σημαντική είναι η συμμετοχή της ελληνικής εταιρείας </w:t>
      </w:r>
      <w:r w:rsidRPr="00795B7E">
        <w:rPr>
          <w:rFonts w:ascii="Times New Roman" w:eastAsia="Times New Roman" w:hAnsi="Times New Roman" w:cs="Times New Roman"/>
          <w:sz w:val="24"/>
          <w:szCs w:val="24"/>
          <w:lang w:eastAsia="el-GR"/>
        </w:rPr>
        <w:t>Inform</w:t>
      </w:r>
      <w:r w:rsidRPr="00795B7E">
        <w:rPr>
          <w:rFonts w:ascii="Times New Roman" w:eastAsia="Times New Roman" w:hAnsi="Times New Roman" w:cs="Times New Roman"/>
          <w:sz w:val="24"/>
          <w:szCs w:val="24"/>
          <w:lang w:val="el-GR" w:eastAsia="el-GR"/>
        </w:rPr>
        <w:t xml:space="preserve"> </w:t>
      </w:r>
      <w:proofErr w:type="spellStart"/>
      <w:r w:rsidRPr="00795B7E">
        <w:rPr>
          <w:rFonts w:ascii="Times New Roman" w:eastAsia="Times New Roman" w:hAnsi="Times New Roman" w:cs="Times New Roman"/>
          <w:sz w:val="24"/>
          <w:szCs w:val="24"/>
          <w:lang w:eastAsia="el-GR"/>
        </w:rPr>
        <w:t>Lykos</w:t>
      </w:r>
      <w:proofErr w:type="spellEnd"/>
      <w:r w:rsidRPr="00795B7E">
        <w:rPr>
          <w:rFonts w:ascii="Times New Roman" w:eastAsia="Times New Roman" w:hAnsi="Times New Roman" w:cs="Times New Roman"/>
          <w:sz w:val="24"/>
          <w:szCs w:val="24"/>
          <w:shd w:val="clear" w:color="auto" w:fill="FFFFFF"/>
          <w:lang w:val="el-GR" w:eastAsia="el-GR"/>
        </w:rPr>
        <w:t xml:space="preserve"> στον όμιλο </w:t>
      </w:r>
      <w:proofErr w:type="spellStart"/>
      <w:r w:rsidRPr="00795B7E">
        <w:rPr>
          <w:rFonts w:ascii="Times New Roman" w:eastAsia="Times New Roman" w:hAnsi="Times New Roman" w:cs="Times New Roman"/>
          <w:sz w:val="24"/>
          <w:szCs w:val="24"/>
          <w:shd w:val="clear" w:color="auto" w:fill="FFFFFF"/>
          <w:lang w:val="el-GR" w:eastAsia="el-GR"/>
        </w:rPr>
        <w:t>AUSTRIACARD</w:t>
      </w:r>
      <w:proofErr w:type="spellEnd"/>
      <w:r w:rsidRPr="00795B7E">
        <w:rPr>
          <w:rFonts w:ascii="Times New Roman" w:eastAsia="Times New Roman" w:hAnsi="Times New Roman" w:cs="Times New Roman"/>
          <w:sz w:val="24"/>
          <w:szCs w:val="24"/>
          <w:shd w:val="clear" w:color="auto" w:fill="FFFFFF"/>
          <w:lang w:val="el-GR" w:eastAsia="el-GR"/>
        </w:rPr>
        <w:t xml:space="preserve"> </w:t>
      </w:r>
      <w:proofErr w:type="spellStart"/>
      <w:r w:rsidRPr="00795B7E">
        <w:rPr>
          <w:rFonts w:ascii="Times New Roman" w:eastAsia="Times New Roman" w:hAnsi="Times New Roman" w:cs="Times New Roman"/>
          <w:sz w:val="24"/>
          <w:szCs w:val="24"/>
          <w:shd w:val="clear" w:color="auto" w:fill="FFFFFF"/>
          <w:lang w:val="el-GR" w:eastAsia="el-GR"/>
        </w:rPr>
        <w:t>GmbH</w:t>
      </w:r>
      <w:proofErr w:type="spellEnd"/>
      <w:r w:rsidRPr="00795B7E">
        <w:rPr>
          <w:rFonts w:ascii="Times New Roman" w:eastAsia="Times New Roman" w:hAnsi="Times New Roman" w:cs="Times New Roman"/>
          <w:sz w:val="24"/>
          <w:szCs w:val="24"/>
          <w:shd w:val="clear" w:color="auto" w:fill="FFFFFF"/>
          <w:lang w:val="el-GR" w:eastAsia="el-GR"/>
        </w:rPr>
        <w:t xml:space="preserve"> </w:t>
      </w:r>
      <w:r w:rsidRPr="00795B7E">
        <w:rPr>
          <w:rFonts w:ascii="Times New Roman" w:eastAsia="Times New Roman" w:hAnsi="Times New Roman" w:cs="Times New Roman"/>
          <w:sz w:val="24"/>
          <w:szCs w:val="24"/>
          <w:lang w:val="el-GR" w:eastAsia="el-GR"/>
        </w:rPr>
        <w:t xml:space="preserve">που δραστηριοποιείται </w:t>
      </w:r>
      <w:r w:rsidRPr="00795B7E">
        <w:rPr>
          <w:rFonts w:ascii="Times New Roman" w:eastAsia="Times New Roman" w:hAnsi="Times New Roman" w:cs="Times New Roman"/>
          <w:sz w:val="24"/>
          <w:szCs w:val="24"/>
          <w:shd w:val="clear" w:color="auto" w:fill="FCFDFE"/>
          <w:lang w:val="el-GR" w:eastAsia="el-GR"/>
        </w:rPr>
        <w:t xml:space="preserve">σε ψηφιακά συστήματα ασφαλείας. </w:t>
      </w:r>
      <w:r w:rsidRPr="00795B7E">
        <w:rPr>
          <w:rFonts w:ascii="Times New Roman" w:eastAsia="Times New Roman" w:hAnsi="Times New Roman" w:cs="Times New Roman"/>
          <w:sz w:val="24"/>
          <w:szCs w:val="24"/>
          <w:lang w:val="el-GR" w:eastAsia="el-GR"/>
        </w:rPr>
        <w:t>Πέραν του αριθμού των ελληνικών εστιατορίων, στην Αυστρία επεκτείνονται και καταστήματα που διαθέτουν αποκλειστικά ελληνικά εκλεκτά προϊόντα (</w:t>
      </w:r>
      <w:r w:rsidRPr="00795B7E">
        <w:rPr>
          <w:rFonts w:ascii="Times New Roman" w:eastAsia="Times New Roman" w:hAnsi="Times New Roman" w:cs="Times New Roman"/>
          <w:sz w:val="24"/>
          <w:szCs w:val="24"/>
          <w:lang w:eastAsia="el-GR"/>
        </w:rPr>
        <w:t>delicatessen</w:t>
      </w:r>
      <w:r w:rsidRPr="00795B7E">
        <w:rPr>
          <w:rFonts w:ascii="Times New Roman" w:eastAsia="Times New Roman" w:hAnsi="Times New Roman" w:cs="Times New Roman"/>
          <w:sz w:val="24"/>
          <w:szCs w:val="24"/>
          <w:lang w:val="el-GR" w:eastAsia="el-GR"/>
        </w:rPr>
        <w:t>), καθώς και εταιρείες ελληνικών συμφερόντων με αντικείμενο την εισαγωγή και εμπορία ελληνικών τροφίμων και ποτών.</w:t>
      </w:r>
    </w:p>
    <w:p w:rsidR="00795B7E" w:rsidRPr="00795B7E" w:rsidRDefault="00795B7E" w:rsidP="00795B7E">
      <w:pPr>
        <w:spacing w:after="0" w:line="240" w:lineRule="auto"/>
        <w:jc w:val="both"/>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Σύμφωνα με στοιχεία της Τραπέζης της Ελλάδος το απόθεμα των ελληνικών άμεσων επενδύσεων στην Αυστρία ανέρχεται σε 216,5 εκ. ευρώ το 2019.</w:t>
      </w:r>
    </w:p>
    <w:p w:rsidR="00795B7E" w:rsidRPr="00795B7E" w:rsidRDefault="00795B7E" w:rsidP="00795B7E">
      <w:pPr>
        <w:spacing w:after="0" w:line="240" w:lineRule="auto"/>
        <w:jc w:val="both"/>
        <w:rPr>
          <w:rFonts w:ascii="Times New Roman" w:eastAsia="Times New Roman" w:hAnsi="Times New Roman" w:cs="Times New Roman"/>
          <w:sz w:val="24"/>
          <w:szCs w:val="24"/>
          <w:lang w:val="el-GR" w:eastAsia="el-GR"/>
        </w:rPr>
      </w:pPr>
    </w:p>
    <w:p w:rsidR="00795B7E" w:rsidRPr="00795B7E" w:rsidRDefault="00795B7E" w:rsidP="00795B7E">
      <w:pPr>
        <w:spacing w:after="0" w:line="240" w:lineRule="auto"/>
        <w:ind w:firstLine="360"/>
        <w:jc w:val="both"/>
        <w:rPr>
          <w:rFonts w:ascii="Arial Narrow" w:eastAsia="Times New Roman" w:hAnsi="Arial Narrow" w:cs="Times New Roman"/>
          <w:sz w:val="24"/>
          <w:szCs w:val="24"/>
          <w:lang w:val="el-GR" w:eastAsia="el-GR"/>
        </w:rPr>
      </w:pPr>
    </w:p>
    <w:p w:rsidR="00795B7E" w:rsidRPr="00795B7E" w:rsidRDefault="00795B7E" w:rsidP="00795B7E">
      <w:pPr>
        <w:spacing w:after="0" w:line="240" w:lineRule="auto"/>
        <w:rPr>
          <w:rFonts w:ascii="Times New Roman" w:eastAsia="Times New Roman" w:hAnsi="Times New Roman" w:cs="Times New Roman"/>
          <w:b/>
          <w:sz w:val="24"/>
          <w:szCs w:val="24"/>
          <w:lang w:val="el-GR" w:eastAsia="el-GR"/>
        </w:rPr>
      </w:pPr>
      <w:r w:rsidRPr="00795B7E">
        <w:rPr>
          <w:rFonts w:ascii="Times New Roman" w:eastAsia="Times New Roman" w:hAnsi="Times New Roman" w:cs="Times New Roman"/>
          <w:b/>
          <w:sz w:val="24"/>
          <w:szCs w:val="24"/>
          <w:lang w:val="el-GR" w:eastAsia="el-GR"/>
        </w:rPr>
        <w:t xml:space="preserve">6. Ελληνική κουζίνα και τρόφιμα στην Αυστρία </w:t>
      </w:r>
    </w:p>
    <w:p w:rsidR="00795B7E" w:rsidRPr="00795B7E" w:rsidRDefault="00795B7E" w:rsidP="00795B7E">
      <w:pPr>
        <w:spacing w:after="40" w:line="240" w:lineRule="auto"/>
        <w:rPr>
          <w:rFonts w:ascii="Arial Narrow" w:eastAsia="Times New Roman" w:hAnsi="Arial Narrow" w:cs="Times New Roman"/>
          <w:b/>
          <w:sz w:val="24"/>
          <w:szCs w:val="24"/>
          <w:lang w:val="el-GR" w:eastAsia="el-GR"/>
        </w:rPr>
      </w:pPr>
      <w:r w:rsidRPr="00795B7E">
        <w:rPr>
          <w:rFonts w:ascii="Arial Narrow" w:eastAsia="Times New Roman" w:hAnsi="Arial Narrow" w:cs="Times New Roman"/>
          <w:b/>
          <w:sz w:val="24"/>
          <w:szCs w:val="24"/>
          <w:lang w:val="el-GR" w:eastAsia="el-GR"/>
        </w:rPr>
        <w:t xml:space="preserve"> </w:t>
      </w:r>
    </w:p>
    <w:p w:rsidR="00795B7E" w:rsidRPr="00795B7E" w:rsidRDefault="00795B7E" w:rsidP="00795B7E">
      <w:pPr>
        <w:spacing w:after="40" w:line="240" w:lineRule="auto"/>
        <w:ind w:firstLine="720"/>
        <w:jc w:val="both"/>
        <w:rPr>
          <w:rFonts w:ascii="Times New Roman" w:eastAsia="Times New Roman" w:hAnsi="Times New Roman" w:cs="Times New Roman"/>
          <w:sz w:val="24"/>
          <w:szCs w:val="24"/>
          <w:lang w:val="el-GR" w:eastAsia="el-GR"/>
        </w:rPr>
      </w:pPr>
      <w:r w:rsidRPr="00795B7E">
        <w:rPr>
          <w:rFonts w:ascii="Arial Narrow" w:eastAsia="Times New Roman" w:hAnsi="Arial Narrow" w:cs="Times New Roman"/>
          <w:sz w:val="24"/>
          <w:szCs w:val="24"/>
          <w:lang w:val="el-GR" w:eastAsia="el-GR"/>
        </w:rPr>
        <w:t xml:space="preserve"> </w:t>
      </w:r>
      <w:r w:rsidRPr="00795B7E">
        <w:rPr>
          <w:rFonts w:ascii="Times New Roman" w:eastAsia="Times New Roman" w:hAnsi="Times New Roman" w:cs="Times New Roman"/>
          <w:sz w:val="24"/>
          <w:szCs w:val="24"/>
          <w:lang w:val="el-GR" w:eastAsia="el-GR"/>
        </w:rPr>
        <w:t xml:space="preserve">Η ελληνική γαστρονομία είναι ιδιαίτερα προσφιλής στην Αυστρία, όπου  λειτουργούν και περισσότερα από 100 ελληνικά εστιατόρια. Παράλληλα, διαρκώς διευρύνεται ο αριθμός των καταστημάτων που διαθέτουν αποκλειστικά ελληνικά τρόφιμα και ποτά στα οποία διατίθενται </w:t>
      </w:r>
      <w:r w:rsidRPr="00795B7E">
        <w:rPr>
          <w:rFonts w:ascii="Times New Roman" w:eastAsia="Times New Roman" w:hAnsi="Times New Roman" w:cs="Times New Roman"/>
          <w:sz w:val="24"/>
          <w:szCs w:val="24"/>
          <w:lang w:val="el-GR" w:eastAsia="el-GR"/>
        </w:rPr>
        <w:lastRenderedPageBreak/>
        <w:t>μεταξύ άλλων, βιολογικά ελληνικά προϊόντα καθώς και προϊόντα Προστατευόμενης Ονομασίας Προέλευσης (ΠΟΠ) και Προστασίας Γεωγραφικής Ένδειξης (ΠΓΕ).</w:t>
      </w:r>
    </w:p>
    <w:p w:rsidR="00795B7E" w:rsidRPr="00795B7E" w:rsidRDefault="00795B7E" w:rsidP="00795B7E">
      <w:pPr>
        <w:spacing w:after="40" w:line="240" w:lineRule="auto"/>
        <w:jc w:val="both"/>
        <w:rPr>
          <w:rFonts w:ascii="Times New Roman" w:eastAsia="Times New Roman" w:hAnsi="Times New Roman" w:cs="Times New Roman"/>
          <w:sz w:val="24"/>
          <w:szCs w:val="24"/>
          <w:lang w:val="el-GR" w:eastAsia="el-GR"/>
        </w:rPr>
      </w:pPr>
    </w:p>
    <w:p w:rsidR="00795B7E" w:rsidRPr="00795B7E" w:rsidRDefault="00795B7E" w:rsidP="00795B7E">
      <w:pPr>
        <w:spacing w:after="40" w:line="240" w:lineRule="auto"/>
        <w:ind w:firstLine="720"/>
        <w:jc w:val="both"/>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 xml:space="preserve">Ελληνικά τρόφιμα και ειδικότερα, το εξαιρετικό παρθένο ελαιόλαδο, οι βρώσιμες ελιές, η φέτα και το γιαούρτι αποτελούν σημαντικό μέρος των διατροφικών συνηθειών των κατοίκων στην Αυστρία. Σταδιακά και άλλα τρόφιμα όπως φρούτα και λαχανικά, παρασκευασμένα τρόφιμα </w:t>
      </w:r>
      <w:proofErr w:type="spellStart"/>
      <w:r w:rsidRPr="00795B7E">
        <w:rPr>
          <w:rFonts w:ascii="Times New Roman" w:eastAsia="Times New Roman" w:hAnsi="Times New Roman" w:cs="Times New Roman"/>
          <w:sz w:val="24"/>
          <w:szCs w:val="24"/>
          <w:lang w:val="el-GR" w:eastAsia="el-GR"/>
        </w:rPr>
        <w:t>κ.α</w:t>
      </w:r>
      <w:proofErr w:type="spellEnd"/>
      <w:r w:rsidRPr="00795B7E">
        <w:rPr>
          <w:rFonts w:ascii="Times New Roman" w:eastAsia="Times New Roman" w:hAnsi="Times New Roman" w:cs="Times New Roman"/>
          <w:sz w:val="24"/>
          <w:szCs w:val="24"/>
          <w:lang w:val="el-GR" w:eastAsia="el-GR"/>
        </w:rPr>
        <w:t xml:space="preserve">, καθώς και τα ελληνικά κρασιά κερδίζουν, επίσης, συνεχώς έδαφος στις προτιμήσεις των Αυστριακών καταναλωτών. </w:t>
      </w:r>
    </w:p>
    <w:p w:rsidR="00795B7E" w:rsidRPr="00795B7E" w:rsidRDefault="00795B7E" w:rsidP="00795B7E">
      <w:pPr>
        <w:spacing w:after="40" w:line="240" w:lineRule="auto"/>
        <w:ind w:firstLine="720"/>
        <w:jc w:val="both"/>
        <w:rPr>
          <w:rFonts w:ascii="Arial Narrow" w:eastAsia="Times New Roman" w:hAnsi="Arial Narrow" w:cs="Times New Roman"/>
          <w:sz w:val="24"/>
          <w:szCs w:val="24"/>
          <w:lang w:val="el-GR" w:eastAsia="el-GR"/>
        </w:rPr>
      </w:pPr>
    </w:p>
    <w:p w:rsidR="00795B7E" w:rsidRPr="00795B7E" w:rsidRDefault="00795B7E" w:rsidP="00795B7E">
      <w:pPr>
        <w:spacing w:after="0" w:line="240" w:lineRule="auto"/>
        <w:jc w:val="both"/>
        <w:rPr>
          <w:rFonts w:ascii="Times New Roman" w:eastAsia="Times New Roman" w:hAnsi="Times New Roman" w:cs="Times New Roman"/>
          <w:b/>
          <w:sz w:val="28"/>
          <w:szCs w:val="28"/>
          <w:u w:val="single"/>
          <w:lang w:val="el-GR" w:eastAsia="el-GR"/>
        </w:rPr>
      </w:pPr>
      <w:r w:rsidRPr="00795B7E">
        <w:rPr>
          <w:rFonts w:ascii="Times New Roman" w:eastAsia="Times New Roman" w:hAnsi="Times New Roman" w:cs="Times New Roman"/>
          <w:b/>
          <w:sz w:val="28"/>
          <w:szCs w:val="28"/>
          <w:u w:val="single"/>
          <w:lang w:val="el-GR" w:eastAsia="el-GR"/>
        </w:rPr>
        <w:t xml:space="preserve"> Β. ΕΠΕΝΔΥΣΕΙΣ ΣΤΗΝ ΕΛΛΑΔΑ </w:t>
      </w:r>
    </w:p>
    <w:p w:rsidR="00795B7E" w:rsidRPr="00795B7E" w:rsidRDefault="00795B7E" w:rsidP="00795B7E">
      <w:pPr>
        <w:spacing w:after="0" w:line="240" w:lineRule="auto"/>
        <w:jc w:val="both"/>
        <w:rPr>
          <w:rFonts w:ascii="Arial Narrow" w:eastAsia="Times New Roman" w:hAnsi="Arial Narrow" w:cs="Times New Roman"/>
          <w:b/>
          <w:sz w:val="24"/>
          <w:szCs w:val="24"/>
          <w:u w:val="single"/>
          <w:lang w:val="el-GR" w:eastAsia="el-GR"/>
        </w:rPr>
      </w:pPr>
    </w:p>
    <w:p w:rsidR="00795B7E" w:rsidRPr="00795B7E" w:rsidRDefault="00795B7E" w:rsidP="00795B7E">
      <w:pPr>
        <w:spacing w:after="40" w:line="240" w:lineRule="auto"/>
        <w:jc w:val="both"/>
        <w:rPr>
          <w:rFonts w:ascii="Times New Roman" w:eastAsia="Times New Roman" w:hAnsi="Times New Roman" w:cs="Times New Roman"/>
          <w:sz w:val="24"/>
          <w:szCs w:val="24"/>
          <w:lang w:val="el-GR" w:eastAsia="el-GR"/>
        </w:rPr>
      </w:pPr>
      <w:r w:rsidRPr="00795B7E">
        <w:rPr>
          <w:rFonts w:ascii="Arial Narrow" w:eastAsia="Times New Roman" w:hAnsi="Arial Narrow" w:cs="Times New Roman"/>
          <w:sz w:val="24"/>
          <w:szCs w:val="24"/>
          <w:lang w:val="el-GR" w:eastAsia="el-GR"/>
        </w:rPr>
        <w:t xml:space="preserve"> </w:t>
      </w:r>
      <w:r w:rsidRPr="00795B7E">
        <w:rPr>
          <w:rFonts w:ascii="Arial Narrow" w:eastAsia="Times New Roman" w:hAnsi="Arial Narrow" w:cs="Times New Roman"/>
          <w:sz w:val="24"/>
          <w:szCs w:val="24"/>
          <w:lang w:val="el-GR" w:eastAsia="el-GR"/>
        </w:rPr>
        <w:tab/>
      </w:r>
      <w:r w:rsidRPr="00795B7E">
        <w:rPr>
          <w:rFonts w:ascii="Times New Roman" w:eastAsia="Times New Roman" w:hAnsi="Times New Roman" w:cs="Times New Roman"/>
          <w:sz w:val="24"/>
          <w:szCs w:val="24"/>
          <w:lang w:val="el-GR" w:eastAsia="el-GR"/>
        </w:rPr>
        <w:t>Ως κλάδοι αιχμής για επενδύσεις στην Ελλάδα παρουσιάζονται οι κλάδοι του τουρισμού, της ενέργειας, της τεχνολογίας πληροφορικής και επικοινωνιών, οι επιστήμες υγείας, τα  τρόφιμα και αγροτικά προϊόντα, η εφοδιαστική αλυσίδα καθώς και για  παγκόσμια κέντρα παροχής υπηρεσιών και οπτικοακουστικές παραγωγές. Ακόμη, ιδιωτικοποιήσεις κρατικών επιχειρήσεων, λιμένων και ακινήτων παρουσιάζουν ιδιαίτερο ενδιαφέρον.</w:t>
      </w:r>
    </w:p>
    <w:p w:rsidR="00795B7E" w:rsidRPr="00795B7E" w:rsidRDefault="00795B7E" w:rsidP="00795B7E">
      <w:pPr>
        <w:spacing w:after="40" w:line="240" w:lineRule="auto"/>
        <w:ind w:firstLine="720"/>
        <w:jc w:val="both"/>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 xml:space="preserve">Σημαντικές επενδυτικές δυνατότητες παρουσιάζονται στον τομέα του τουρισμού. Η χώρα μας με 16.000 χιλιόμετρα ακτογραμμής και περισσότερα από 6.000 νησιά και βραχονησίδες, πλούσια πολιτιστική κληρονομιά, φυσικές ομορφιές και γεωγραφική ποικιλομορφία, αποτελεί έναν από τους δημοφιλέστερους τουριστικούς προορισμούς παγκοσμίως και ως τέτοιος παρουσιάζει εξαιρετικές επενδυτικές ευκαιρίες (θαλάσσιο και συνεδριακό τουρισμό, ιατρικό και θρησκευτικό τουρισμό πόλεων, κρουαζιέρες και σε όλες τις νέες μορφές τουρισμού).   </w:t>
      </w:r>
    </w:p>
    <w:p w:rsidR="00795B7E" w:rsidRPr="00795B7E" w:rsidRDefault="00795B7E" w:rsidP="00795B7E">
      <w:pPr>
        <w:spacing w:after="40" w:line="240" w:lineRule="auto"/>
        <w:ind w:firstLine="720"/>
        <w:jc w:val="both"/>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 xml:space="preserve">Ο πλούτος των ανανεώσιμων πηγών ενέργειας σε συνδυασμό με την απελευθέρωση της αγοράς ενέργειας συνιστούν βασικούς παράγοντες για επενδύσεις στον τομέα της ενέργειας στη χώρα μας. Μεγάλης, επίσης, κλίμακας έργα σε αγωγούς φυσικού αερίου, οι οποίοι πρόκειται να διέλθουν  από τη χώρα μας καθώς και </w:t>
      </w:r>
      <w:proofErr w:type="spellStart"/>
      <w:r w:rsidRPr="00795B7E">
        <w:rPr>
          <w:rFonts w:ascii="Times New Roman" w:eastAsia="Times New Roman" w:hAnsi="Times New Roman" w:cs="Times New Roman"/>
          <w:sz w:val="24"/>
          <w:szCs w:val="24"/>
          <w:lang w:val="el-GR" w:eastAsia="el-GR"/>
        </w:rPr>
        <w:t>αδειοδοτήσεις</w:t>
      </w:r>
      <w:proofErr w:type="spellEnd"/>
      <w:r w:rsidRPr="00795B7E">
        <w:rPr>
          <w:rFonts w:ascii="Times New Roman" w:eastAsia="Times New Roman" w:hAnsi="Times New Roman" w:cs="Times New Roman"/>
          <w:sz w:val="24"/>
          <w:szCs w:val="24"/>
          <w:lang w:val="el-GR" w:eastAsia="el-GR"/>
        </w:rPr>
        <w:t xml:space="preserve"> για έρευνα και εκμετάλλευση υδρογονανθράκων παρέχουν δυνατότητες για πλήθος επενδύσεων.  </w:t>
      </w:r>
    </w:p>
    <w:p w:rsidR="00795B7E" w:rsidRPr="00795B7E" w:rsidRDefault="00795B7E" w:rsidP="00795B7E">
      <w:pPr>
        <w:spacing w:after="40" w:line="240" w:lineRule="auto"/>
        <w:ind w:firstLine="720"/>
        <w:jc w:val="both"/>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 xml:space="preserve"> Ο κλάδος των Τεχνολογιών Πληροφορικής &amp; Επικοινωνιών αποτελεί σημαντικό τομέα για επενδύσεις, λόγω της αυξανόμενης ζήτησης για αυτοματοποίηση και ψηφιοποίηση στον ιδιωτικό και δημόσιο τομέα.</w:t>
      </w:r>
    </w:p>
    <w:p w:rsidR="00795B7E" w:rsidRPr="00795B7E" w:rsidRDefault="00795B7E" w:rsidP="00795B7E">
      <w:pPr>
        <w:spacing w:after="40" w:line="240" w:lineRule="auto"/>
        <w:ind w:firstLine="720"/>
        <w:jc w:val="both"/>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 xml:space="preserve"> Ο τομέας των τροφίμων και αγροτικών προϊόντων παρουσιάζει σημαντικές επενδυτικές ευκαιρίες. Ιδιαίτερα, η στροφή προς οργανικά και φυσικά συστατικά των παραγομένων προϊόντων, συμβάλλει στην ανάδειξη της ελληνικής διατροφής και κατ’ επέκταση της μεσογειακής, που θεωρείται στις Δυτικές χώρες, κορυφαίο παράδειγμα υγιεινής διατροφής.</w:t>
      </w:r>
    </w:p>
    <w:p w:rsidR="00795B7E" w:rsidRPr="00795B7E" w:rsidRDefault="00795B7E" w:rsidP="00795B7E">
      <w:pPr>
        <w:spacing w:after="40" w:line="240" w:lineRule="auto"/>
        <w:ind w:firstLine="720"/>
        <w:jc w:val="both"/>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Ιδιαίτερα ελκυστικός είναι επίσης και ο κλάδος της εφοδιαστικής αλυσίδας. Η γεωγραφική θέση της Ελλάδος μεταξύ τριών ηπείρων (Ευρώπης, Ασίας, Αφρικής) την καθιστά από την πρώιμη αρχαιότητα στρατηγικό κόμβο αγαθών και πολιτισμών, με νευραλγικό ρόλο στην ανάπτυξη των μεταφορών στην ευρύτερη περιοχή. Ο λιμένας του Πειραιά κατέλαβε, το 2019, την 1</w:t>
      </w:r>
      <w:r w:rsidRPr="00795B7E">
        <w:rPr>
          <w:rFonts w:ascii="Times New Roman" w:eastAsia="Times New Roman" w:hAnsi="Times New Roman" w:cs="Times New Roman"/>
          <w:sz w:val="24"/>
          <w:szCs w:val="24"/>
          <w:vertAlign w:val="superscript"/>
          <w:lang w:val="el-GR" w:eastAsia="el-GR"/>
        </w:rPr>
        <w:t>η</w:t>
      </w:r>
      <w:r w:rsidRPr="00795B7E">
        <w:rPr>
          <w:rFonts w:ascii="Times New Roman" w:eastAsia="Times New Roman" w:hAnsi="Times New Roman" w:cs="Times New Roman"/>
          <w:sz w:val="24"/>
          <w:szCs w:val="24"/>
          <w:lang w:val="el-GR" w:eastAsia="el-GR"/>
        </w:rPr>
        <w:t xml:space="preserve"> θέση μεταξύ των λιμανιών της Μεσογείου και την 4</w:t>
      </w:r>
      <w:r w:rsidRPr="00795B7E">
        <w:rPr>
          <w:rFonts w:ascii="Times New Roman" w:eastAsia="Times New Roman" w:hAnsi="Times New Roman" w:cs="Times New Roman"/>
          <w:sz w:val="24"/>
          <w:szCs w:val="24"/>
          <w:vertAlign w:val="superscript"/>
          <w:lang w:val="el-GR" w:eastAsia="el-GR"/>
        </w:rPr>
        <w:t>η</w:t>
      </w:r>
      <w:r w:rsidRPr="00795B7E">
        <w:rPr>
          <w:rFonts w:ascii="Times New Roman" w:eastAsia="Times New Roman" w:hAnsi="Times New Roman" w:cs="Times New Roman"/>
          <w:sz w:val="24"/>
          <w:szCs w:val="24"/>
          <w:lang w:val="el-GR" w:eastAsia="el-GR"/>
        </w:rPr>
        <w:t xml:space="preserve"> στην Ευρώπη ως προς τη διακίνηση εμπορευματοκιβωτίων, ειδικά για μεταφορές από την Ασία και Άπω Ανατολή. Στην ίδια κατεύθυνση, κινείται και ο λιμένας της Θεσσαλονίκης.</w:t>
      </w:r>
    </w:p>
    <w:p w:rsidR="00795B7E" w:rsidRPr="00795B7E" w:rsidRDefault="00795B7E" w:rsidP="00795B7E">
      <w:pPr>
        <w:spacing w:after="40" w:line="240" w:lineRule="auto"/>
        <w:ind w:firstLine="720"/>
        <w:jc w:val="both"/>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 xml:space="preserve">Αξιοποιώντας, επίσης, το άρτια εκπαιδευμένο και εξειδικευμένο επιστημονικό προσωπικό, την εδραιωμένη θέση της χώρας στον παγκόσμιο χάρτη της Έρευνας &amp; Ανάπτυξης, καθώς και τις εγκατεστημένες μονάδες παραγωγής φαρμάκων, ο τομέας των Επιστημών Υγείας </w:t>
      </w:r>
      <w:r w:rsidRPr="00795B7E">
        <w:rPr>
          <w:rFonts w:ascii="Times New Roman" w:eastAsia="Times New Roman" w:hAnsi="Times New Roman" w:cs="Times New Roman"/>
          <w:sz w:val="24"/>
          <w:szCs w:val="24"/>
          <w:lang w:val="el-GR" w:eastAsia="el-GR"/>
        </w:rPr>
        <w:lastRenderedPageBreak/>
        <w:t>και του Φαρμάκου παρουσιάζει εξαιρετική δυναμική ανάπτυξης βασιζόμενος τόσο στην εγχώρια αγορά, όσο και στην επέκταση του εκτός των Ελληνικών συνόρων.</w:t>
      </w:r>
    </w:p>
    <w:p w:rsidR="00795B7E" w:rsidRPr="00795B7E" w:rsidRDefault="00795B7E" w:rsidP="00795B7E">
      <w:pPr>
        <w:spacing w:after="40" w:line="240" w:lineRule="auto"/>
        <w:ind w:firstLine="720"/>
        <w:jc w:val="both"/>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 xml:space="preserve">Η Ελλάδα προσελκύει το ενδιαφέρον διεθνών ομίλων επιχειρήσεων για την εγκατάσταση </w:t>
      </w:r>
      <w:proofErr w:type="spellStart"/>
      <w:r w:rsidRPr="00795B7E">
        <w:rPr>
          <w:rFonts w:ascii="Times New Roman" w:eastAsia="Times New Roman" w:hAnsi="Times New Roman" w:cs="Times New Roman"/>
          <w:sz w:val="24"/>
          <w:szCs w:val="24"/>
          <w:lang w:val="el-GR" w:eastAsia="el-GR"/>
        </w:rPr>
        <w:t>κεντροποιημένων</w:t>
      </w:r>
      <w:proofErr w:type="spellEnd"/>
      <w:r w:rsidRPr="00795B7E">
        <w:rPr>
          <w:rFonts w:ascii="Times New Roman" w:eastAsia="Times New Roman" w:hAnsi="Times New Roman" w:cs="Times New Roman"/>
          <w:sz w:val="24"/>
          <w:szCs w:val="24"/>
          <w:lang w:val="el-GR" w:eastAsia="el-GR"/>
        </w:rPr>
        <w:t xml:space="preserve"> υποστηρικτικών λειτουργιών, διεθνώς </w:t>
      </w:r>
      <w:proofErr w:type="spellStart"/>
      <w:r w:rsidRPr="00795B7E">
        <w:rPr>
          <w:rFonts w:ascii="Times New Roman" w:eastAsia="Times New Roman" w:hAnsi="Times New Roman" w:cs="Times New Roman"/>
          <w:sz w:val="24"/>
          <w:szCs w:val="24"/>
          <w:lang w:val="el-GR" w:eastAsia="el-GR"/>
        </w:rPr>
        <w:t>Shared</w:t>
      </w:r>
      <w:proofErr w:type="spellEnd"/>
      <w:r w:rsidRPr="00795B7E">
        <w:rPr>
          <w:rFonts w:ascii="Times New Roman" w:eastAsia="Times New Roman" w:hAnsi="Times New Roman" w:cs="Times New Roman"/>
          <w:sz w:val="24"/>
          <w:szCs w:val="24"/>
          <w:lang w:val="el-GR" w:eastAsia="el-GR"/>
        </w:rPr>
        <w:t xml:space="preserve"> </w:t>
      </w:r>
      <w:proofErr w:type="spellStart"/>
      <w:r w:rsidRPr="00795B7E">
        <w:rPr>
          <w:rFonts w:ascii="Times New Roman" w:eastAsia="Times New Roman" w:hAnsi="Times New Roman" w:cs="Times New Roman"/>
          <w:sz w:val="24"/>
          <w:szCs w:val="24"/>
          <w:lang w:val="el-GR" w:eastAsia="el-GR"/>
        </w:rPr>
        <w:t>Services</w:t>
      </w:r>
      <w:proofErr w:type="spellEnd"/>
      <w:r w:rsidRPr="00795B7E">
        <w:rPr>
          <w:rFonts w:ascii="Times New Roman" w:eastAsia="Times New Roman" w:hAnsi="Times New Roman" w:cs="Times New Roman"/>
          <w:sz w:val="24"/>
          <w:szCs w:val="24"/>
          <w:lang w:val="el-GR" w:eastAsia="el-GR"/>
        </w:rPr>
        <w:t xml:space="preserve">, και επιχειρηματικών υπηρεσιών με τη μέθοδο εξωτερικής ανάθεσης, διεθνώς </w:t>
      </w:r>
      <w:proofErr w:type="spellStart"/>
      <w:r w:rsidRPr="00795B7E">
        <w:rPr>
          <w:rFonts w:ascii="Times New Roman" w:eastAsia="Times New Roman" w:hAnsi="Times New Roman" w:cs="Times New Roman"/>
          <w:sz w:val="24"/>
          <w:szCs w:val="24"/>
          <w:lang w:val="el-GR" w:eastAsia="el-GR"/>
        </w:rPr>
        <w:t>Business</w:t>
      </w:r>
      <w:proofErr w:type="spellEnd"/>
      <w:r w:rsidRPr="00795B7E">
        <w:rPr>
          <w:rFonts w:ascii="Times New Roman" w:eastAsia="Times New Roman" w:hAnsi="Times New Roman" w:cs="Times New Roman"/>
          <w:sz w:val="24"/>
          <w:szCs w:val="24"/>
          <w:lang w:val="el-GR" w:eastAsia="el-GR"/>
        </w:rPr>
        <w:t xml:space="preserve"> </w:t>
      </w:r>
      <w:proofErr w:type="spellStart"/>
      <w:r w:rsidRPr="00795B7E">
        <w:rPr>
          <w:rFonts w:ascii="Times New Roman" w:eastAsia="Times New Roman" w:hAnsi="Times New Roman" w:cs="Times New Roman"/>
          <w:sz w:val="24"/>
          <w:szCs w:val="24"/>
          <w:lang w:val="el-GR" w:eastAsia="el-GR"/>
        </w:rPr>
        <w:t>Process</w:t>
      </w:r>
      <w:proofErr w:type="spellEnd"/>
      <w:r w:rsidRPr="00795B7E">
        <w:rPr>
          <w:rFonts w:ascii="Times New Roman" w:eastAsia="Times New Roman" w:hAnsi="Times New Roman" w:cs="Times New Roman"/>
          <w:sz w:val="24"/>
          <w:szCs w:val="24"/>
          <w:lang w:val="el-GR" w:eastAsia="el-GR"/>
        </w:rPr>
        <w:t xml:space="preserve"> </w:t>
      </w:r>
      <w:proofErr w:type="spellStart"/>
      <w:r w:rsidRPr="00795B7E">
        <w:rPr>
          <w:rFonts w:ascii="Times New Roman" w:eastAsia="Times New Roman" w:hAnsi="Times New Roman" w:cs="Times New Roman"/>
          <w:sz w:val="24"/>
          <w:szCs w:val="24"/>
          <w:lang w:val="el-GR" w:eastAsia="el-GR"/>
        </w:rPr>
        <w:t>Outsourcing</w:t>
      </w:r>
      <w:proofErr w:type="spellEnd"/>
      <w:r w:rsidRPr="00795B7E">
        <w:rPr>
          <w:rFonts w:ascii="Times New Roman" w:eastAsia="Times New Roman" w:hAnsi="Times New Roman" w:cs="Times New Roman"/>
          <w:sz w:val="24"/>
          <w:szCs w:val="24"/>
          <w:lang w:val="el-GR" w:eastAsia="el-GR"/>
        </w:rPr>
        <w:t xml:space="preserve">. Κατέχοντας </w:t>
      </w:r>
      <w:proofErr w:type="spellStart"/>
      <w:r w:rsidRPr="00795B7E">
        <w:rPr>
          <w:rFonts w:ascii="Times New Roman" w:eastAsia="Times New Roman" w:hAnsi="Times New Roman" w:cs="Times New Roman"/>
          <w:sz w:val="24"/>
          <w:szCs w:val="24"/>
          <w:lang w:val="el-GR" w:eastAsia="el-GR"/>
        </w:rPr>
        <w:t>γεωστρατηγική</w:t>
      </w:r>
      <w:proofErr w:type="spellEnd"/>
      <w:r w:rsidRPr="00795B7E">
        <w:rPr>
          <w:rFonts w:ascii="Times New Roman" w:eastAsia="Times New Roman" w:hAnsi="Times New Roman" w:cs="Times New Roman"/>
          <w:sz w:val="24"/>
          <w:szCs w:val="24"/>
          <w:lang w:val="el-GR" w:eastAsia="el-GR"/>
        </w:rPr>
        <w:t xml:space="preserve"> θέση, η Ελλάδα αποτελεί έναν από τους δυναμικά ανερχόμενους νέους ευρωπαϊκούς προορισμούς για την εγκατάσταση διεθνών επιχειρηματικών δραστηριοτήτων.</w:t>
      </w:r>
    </w:p>
    <w:p w:rsidR="00795B7E" w:rsidRPr="00795B7E" w:rsidRDefault="00795B7E" w:rsidP="00795B7E">
      <w:pPr>
        <w:spacing w:after="40" w:line="240" w:lineRule="auto"/>
        <w:ind w:firstLine="720"/>
        <w:jc w:val="both"/>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Η Ελλάδα, διαθέτοντας μια από τις παλαιότερες κινηματογραφικές παραδόσεις στον κόσμο, αποτελεί για πολλούς λόγους έναν ιδιαίτερα δημοφιλή προορισμό για κινηματογραφικές παραγωγές. Από τις αρχές του 20ου αιώνα, η χώρα έχει προσελκύσει αξιοσημείωτες διεθνείς κινηματογραφικές παραγωγές σε μοναδικές τοποθεσίες.</w:t>
      </w:r>
      <w:r w:rsidRPr="00795B7E">
        <w:rPr>
          <w:rFonts w:ascii="Times New Roman" w:eastAsia="Times New Roman" w:hAnsi="Times New Roman" w:cs="Times New Roman"/>
          <w:sz w:val="24"/>
          <w:szCs w:val="24"/>
          <w:lang w:val="el-GR" w:eastAsia="el-GR"/>
        </w:rPr>
        <w:tab/>
      </w:r>
    </w:p>
    <w:p w:rsidR="00795B7E" w:rsidRPr="00795B7E" w:rsidRDefault="00795B7E" w:rsidP="00795B7E">
      <w:pPr>
        <w:spacing w:after="40" w:line="240" w:lineRule="auto"/>
        <w:ind w:firstLine="720"/>
        <w:jc w:val="both"/>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 xml:space="preserve">Οι ιδιωτικοποιήσεις σε κρατικές εταιρείες, υποδομές και ακίνητα παρουσιάζουν έντονο ενδιαφέρον για μεγάλης και μεσαίας κλίμακας επενδύσεις στη Ελλάδα. Ειδικότερα, η ιδιωτικοποίηση 10 λιμένων της χώρας, όπως και </w:t>
      </w:r>
      <w:proofErr w:type="spellStart"/>
      <w:r w:rsidRPr="00795B7E">
        <w:rPr>
          <w:rFonts w:ascii="Times New Roman" w:eastAsia="Times New Roman" w:hAnsi="Times New Roman" w:cs="Times New Roman"/>
          <w:sz w:val="24"/>
          <w:szCs w:val="24"/>
          <w:lang w:val="el-GR" w:eastAsia="el-GR"/>
        </w:rPr>
        <w:t>μαρινών</w:t>
      </w:r>
      <w:proofErr w:type="spellEnd"/>
      <w:r w:rsidRPr="00795B7E">
        <w:rPr>
          <w:rFonts w:ascii="Times New Roman" w:eastAsia="Times New Roman" w:hAnsi="Times New Roman" w:cs="Times New Roman"/>
          <w:sz w:val="24"/>
          <w:szCs w:val="24"/>
          <w:lang w:val="el-GR" w:eastAsia="el-GR"/>
        </w:rPr>
        <w:t xml:space="preserve">, η εγκατάσταση υπόγειας αποθήκευσης φυσικού αερίου στην Καβάλα, καθώς και πλειάδας κρατικών ακινήτων,  αποτελούν μερικά χαρακτηριστικά παραδείγματα. (Για περισσότερες πληροφορίες </w:t>
      </w:r>
      <w:hyperlink r:id="rId4" w:history="1">
        <w:r w:rsidRPr="00795B7E">
          <w:rPr>
            <w:rFonts w:ascii="Times New Roman" w:eastAsia="Times New Roman" w:hAnsi="Times New Roman" w:cs="Times New Roman"/>
            <w:color w:val="0000FF"/>
            <w:sz w:val="24"/>
            <w:szCs w:val="24"/>
            <w:u w:val="single"/>
            <w:lang w:val="el-GR" w:eastAsia="el-GR"/>
          </w:rPr>
          <w:t>https://www.hradf.com</w:t>
        </w:r>
      </w:hyperlink>
      <w:r w:rsidRPr="00795B7E">
        <w:rPr>
          <w:rFonts w:ascii="Times New Roman" w:eastAsia="Times New Roman" w:hAnsi="Times New Roman" w:cs="Times New Roman"/>
          <w:sz w:val="24"/>
          <w:szCs w:val="24"/>
          <w:lang w:val="el-GR" w:eastAsia="el-GR"/>
        </w:rPr>
        <w:t>)</w:t>
      </w:r>
    </w:p>
    <w:p w:rsidR="00795B7E" w:rsidRPr="00795B7E" w:rsidRDefault="00795B7E" w:rsidP="00795B7E">
      <w:pPr>
        <w:spacing w:after="40" w:line="240" w:lineRule="auto"/>
        <w:ind w:firstLine="720"/>
        <w:jc w:val="both"/>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Αξίζει, επίσης,  να σημειωθεί ότι για την ανάπτυξη των επιχειρηματικών σχεδίων η επιδότηση και οι φοροαπαλλαγές μπορούν αν φθάσουν μέχρι και το 55% του προϋπολογισμού του έργου, ανάλογα με το μέγεθος της επιχείρησης και την περιοχή της επένδυσης στην Ελλάδα.</w:t>
      </w:r>
    </w:p>
    <w:p w:rsidR="00795B7E" w:rsidRPr="00795B7E" w:rsidRDefault="00795B7E" w:rsidP="00795B7E">
      <w:pPr>
        <w:shd w:val="clear" w:color="auto" w:fill="FFFFFF"/>
        <w:spacing w:after="300" w:line="240" w:lineRule="auto"/>
        <w:ind w:firstLine="720"/>
        <w:jc w:val="both"/>
        <w:rPr>
          <w:rFonts w:ascii="Times New Roman" w:eastAsia="Times New Roman" w:hAnsi="Times New Roman" w:cs="Times New Roman"/>
          <w:color w:val="212529"/>
          <w:sz w:val="24"/>
          <w:szCs w:val="24"/>
          <w:lang w:val="el-GR"/>
        </w:rPr>
      </w:pPr>
      <w:r w:rsidRPr="00795B7E">
        <w:rPr>
          <w:rFonts w:ascii="Times New Roman" w:eastAsia="Times New Roman" w:hAnsi="Times New Roman" w:cs="Times New Roman"/>
          <w:sz w:val="24"/>
          <w:szCs w:val="24"/>
          <w:lang w:val="el-GR"/>
        </w:rPr>
        <w:t>Επιπροσθέτως, πέραν των υφιστάμενων χρηματοδοτικών εργαλείων για τις επιχειρήσεις (</w:t>
      </w:r>
      <w:proofErr w:type="spellStart"/>
      <w:r w:rsidRPr="00795B7E">
        <w:rPr>
          <w:rFonts w:ascii="Times New Roman" w:eastAsia="Times New Roman" w:hAnsi="Times New Roman" w:cs="Times New Roman"/>
          <w:sz w:val="24"/>
          <w:szCs w:val="24"/>
          <w:lang w:val="el-GR"/>
        </w:rPr>
        <w:t>ΕΣΠΑ</w:t>
      </w:r>
      <w:proofErr w:type="spellEnd"/>
      <w:r w:rsidRPr="00795B7E">
        <w:rPr>
          <w:rFonts w:ascii="Times New Roman" w:eastAsia="Times New Roman" w:hAnsi="Times New Roman" w:cs="Times New Roman"/>
          <w:sz w:val="24"/>
          <w:szCs w:val="24"/>
          <w:lang w:val="el-GR"/>
        </w:rPr>
        <w:t xml:space="preserve">, Ελληνική Αναπτυξιακή Τράπεζα, Ταμείο εγγυοδοσίας, </w:t>
      </w:r>
      <w:r w:rsidRPr="00795B7E">
        <w:rPr>
          <w:rFonts w:ascii="Times New Roman" w:eastAsia="Times New Roman" w:hAnsi="Times New Roman" w:cs="Times New Roman"/>
          <w:sz w:val="24"/>
          <w:szCs w:val="24"/>
        </w:rPr>
        <w:t>Greek</w:t>
      </w:r>
      <w:r w:rsidRPr="00795B7E">
        <w:rPr>
          <w:rFonts w:ascii="Times New Roman" w:eastAsia="Times New Roman" w:hAnsi="Times New Roman" w:cs="Times New Roman"/>
          <w:sz w:val="24"/>
          <w:szCs w:val="24"/>
          <w:lang w:val="el-GR"/>
        </w:rPr>
        <w:t xml:space="preserve"> </w:t>
      </w:r>
      <w:r w:rsidRPr="00795B7E">
        <w:rPr>
          <w:rFonts w:ascii="Times New Roman" w:eastAsia="Times New Roman" w:hAnsi="Times New Roman" w:cs="Times New Roman"/>
          <w:sz w:val="24"/>
          <w:szCs w:val="24"/>
        </w:rPr>
        <w:t>Green</w:t>
      </w:r>
      <w:r w:rsidRPr="00795B7E">
        <w:rPr>
          <w:rFonts w:ascii="Times New Roman" w:eastAsia="Times New Roman" w:hAnsi="Times New Roman" w:cs="Times New Roman"/>
          <w:sz w:val="24"/>
          <w:szCs w:val="24"/>
          <w:lang w:val="el-GR"/>
        </w:rPr>
        <w:t xml:space="preserve"> </w:t>
      </w:r>
      <w:r w:rsidRPr="00795B7E">
        <w:rPr>
          <w:rFonts w:ascii="Times New Roman" w:eastAsia="Times New Roman" w:hAnsi="Times New Roman" w:cs="Times New Roman"/>
          <w:sz w:val="24"/>
          <w:szCs w:val="24"/>
        </w:rPr>
        <w:t>Funds</w:t>
      </w:r>
      <w:r w:rsidRPr="00795B7E">
        <w:rPr>
          <w:rFonts w:ascii="Times New Roman" w:eastAsia="Times New Roman" w:hAnsi="Times New Roman" w:cs="Times New Roman"/>
          <w:sz w:val="24"/>
          <w:szCs w:val="24"/>
          <w:lang w:val="el-GR"/>
        </w:rPr>
        <w:t xml:space="preserve"> </w:t>
      </w:r>
      <w:proofErr w:type="spellStart"/>
      <w:r w:rsidRPr="00795B7E">
        <w:rPr>
          <w:rFonts w:ascii="Times New Roman" w:eastAsia="Times New Roman" w:hAnsi="Times New Roman" w:cs="Times New Roman"/>
          <w:sz w:val="24"/>
          <w:szCs w:val="24"/>
          <w:lang w:val="el-GR"/>
        </w:rPr>
        <w:t>κ.α</w:t>
      </w:r>
      <w:proofErr w:type="spellEnd"/>
      <w:r w:rsidRPr="00795B7E">
        <w:rPr>
          <w:rFonts w:ascii="Times New Roman" w:eastAsia="Times New Roman" w:hAnsi="Times New Roman" w:cs="Times New Roman"/>
          <w:sz w:val="24"/>
          <w:szCs w:val="24"/>
          <w:lang w:val="el-GR"/>
        </w:rPr>
        <w:t xml:space="preserve">), μέσω του Ταμείου Ανάκαμψης και Ανθεκτικότητας προβλέπονται για την Ελλάδα πόροι ύψους </w:t>
      </w:r>
      <w:r w:rsidRPr="00795B7E">
        <w:rPr>
          <w:rFonts w:ascii="Times New Roman" w:eastAsia="Times New Roman" w:hAnsi="Times New Roman" w:cs="Times New Roman"/>
          <w:color w:val="212529"/>
          <w:sz w:val="24"/>
          <w:szCs w:val="24"/>
          <w:lang w:val="el-GR"/>
        </w:rPr>
        <w:t>30,9 δις ευρώ εκ των οποίων τα 12,7 δις ευρώ αφορούν σε δάνεια για την προώθηση ιδιωτικών επενδύσεων στην Ελλάδα.</w:t>
      </w:r>
    </w:p>
    <w:p w:rsidR="00795B7E" w:rsidRPr="00795B7E" w:rsidRDefault="00795B7E" w:rsidP="00795B7E">
      <w:pPr>
        <w:spacing w:after="40" w:line="240" w:lineRule="auto"/>
        <w:ind w:firstLine="720"/>
        <w:jc w:val="both"/>
        <w:rPr>
          <w:rFonts w:ascii="Times New Roman" w:eastAsia="Times New Roman" w:hAnsi="Times New Roman" w:cs="Times New Roman"/>
          <w:sz w:val="24"/>
          <w:szCs w:val="24"/>
          <w:lang w:val="el-GR" w:eastAsia="el-GR"/>
        </w:rPr>
      </w:pPr>
      <w:r w:rsidRPr="00795B7E">
        <w:rPr>
          <w:rFonts w:ascii="Times New Roman" w:eastAsia="Times New Roman" w:hAnsi="Times New Roman" w:cs="Times New Roman"/>
          <w:sz w:val="24"/>
          <w:szCs w:val="24"/>
          <w:lang w:val="el-GR" w:eastAsia="el-GR"/>
        </w:rPr>
        <w:t xml:space="preserve">Ο κρατικός Οργανισμός </w:t>
      </w:r>
      <w:proofErr w:type="spellStart"/>
      <w:r w:rsidRPr="00795B7E">
        <w:rPr>
          <w:rFonts w:ascii="Times New Roman" w:eastAsia="Times New Roman" w:hAnsi="Times New Roman" w:cs="Times New Roman"/>
          <w:sz w:val="24"/>
          <w:szCs w:val="24"/>
          <w:lang w:val="el-GR" w:eastAsia="el-GR"/>
        </w:rPr>
        <w:t>Enterprise</w:t>
      </w:r>
      <w:proofErr w:type="spellEnd"/>
      <w:r w:rsidRPr="00795B7E">
        <w:rPr>
          <w:rFonts w:ascii="Times New Roman" w:eastAsia="Times New Roman" w:hAnsi="Times New Roman" w:cs="Times New Roman"/>
          <w:sz w:val="24"/>
          <w:szCs w:val="24"/>
          <w:lang w:val="el-GR" w:eastAsia="el-GR"/>
        </w:rPr>
        <w:t xml:space="preserve"> Greece, που εποπτεύεται από το Υπουργείο Εξωτερικών,  παρέχει σημαντική πληροφόρηση για τη δραστηριοποίηση και υποστήριξη των ξένων επενδυτών στην Ελλάδα. (</w:t>
      </w:r>
      <w:hyperlink r:id="rId5" w:history="1">
        <w:r w:rsidRPr="00795B7E">
          <w:rPr>
            <w:rFonts w:ascii="Times New Roman" w:eastAsia="Times New Roman" w:hAnsi="Times New Roman" w:cs="Times New Roman"/>
            <w:color w:val="0000FF"/>
            <w:sz w:val="24"/>
            <w:szCs w:val="24"/>
            <w:u w:val="single"/>
            <w:lang w:val="el-GR" w:eastAsia="el-GR"/>
          </w:rPr>
          <w:t>https://www.enterprisegreece.gov.gr/en/invest-in-greece</w:t>
        </w:r>
      </w:hyperlink>
      <w:r w:rsidRPr="00795B7E">
        <w:rPr>
          <w:rFonts w:ascii="Times New Roman" w:eastAsia="Times New Roman" w:hAnsi="Times New Roman" w:cs="Times New Roman"/>
          <w:sz w:val="24"/>
          <w:szCs w:val="24"/>
          <w:lang w:val="el-GR" w:eastAsia="el-GR"/>
        </w:rPr>
        <w:t>).</w:t>
      </w:r>
    </w:p>
    <w:p w:rsidR="00795B7E" w:rsidRPr="00795B7E" w:rsidRDefault="00795B7E" w:rsidP="00795B7E">
      <w:pPr>
        <w:spacing w:after="40" w:line="240" w:lineRule="auto"/>
        <w:jc w:val="both"/>
        <w:rPr>
          <w:rFonts w:ascii="Arial Narrow" w:eastAsia="Times New Roman" w:hAnsi="Arial Narrow" w:cs="Times New Roman"/>
          <w:sz w:val="24"/>
          <w:szCs w:val="24"/>
          <w:lang w:val="el-GR" w:eastAsia="el-GR"/>
        </w:rPr>
      </w:pPr>
    </w:p>
    <w:p w:rsidR="00795B7E" w:rsidRPr="00795B7E" w:rsidRDefault="00795B7E" w:rsidP="00795B7E">
      <w:pPr>
        <w:spacing w:after="40" w:line="240" w:lineRule="auto"/>
        <w:jc w:val="both"/>
        <w:rPr>
          <w:rFonts w:ascii="Arial Narrow" w:eastAsia="Times New Roman" w:hAnsi="Arial Narrow" w:cs="Times New Roman"/>
          <w:sz w:val="24"/>
          <w:szCs w:val="24"/>
          <w:lang w:val="el-GR" w:eastAsia="el-GR"/>
        </w:rPr>
      </w:pPr>
    </w:p>
    <w:p w:rsidR="00795B7E" w:rsidRPr="00795B7E" w:rsidRDefault="00795B7E" w:rsidP="00795B7E">
      <w:pPr>
        <w:numPr>
          <w:ilvl w:val="1"/>
          <w:numId w:val="0"/>
        </w:numPr>
        <w:spacing w:after="0" w:line="240" w:lineRule="auto"/>
        <w:rPr>
          <w:rFonts w:ascii="Arial" w:eastAsia="Times New Roman" w:hAnsi="Arial" w:cs="Arial"/>
          <w:i/>
          <w:iCs/>
          <w:color w:val="4F81BD"/>
          <w:spacing w:val="15"/>
          <w:lang w:val="el-GR" w:eastAsia="el-GR"/>
        </w:rPr>
      </w:pPr>
    </w:p>
    <w:p w:rsidR="00795B7E" w:rsidRPr="00795B7E" w:rsidRDefault="00795B7E" w:rsidP="001267DC">
      <w:pPr>
        <w:jc w:val="both"/>
        <w:rPr>
          <w:rFonts w:ascii="Times New Roman" w:hAnsi="Times New Roman" w:cs="Times New Roman"/>
          <w:sz w:val="24"/>
          <w:szCs w:val="24"/>
          <w:lang w:val="el-GR"/>
        </w:rPr>
      </w:pPr>
    </w:p>
    <w:sectPr w:rsidR="00795B7E" w:rsidRPr="00795B7E" w:rsidSect="00B743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Arial Narrow">
    <w:panose1 w:val="020B05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1C6C"/>
    <w:rsid w:val="000D4AFF"/>
    <w:rsid w:val="001267DC"/>
    <w:rsid w:val="001516F0"/>
    <w:rsid w:val="001E092B"/>
    <w:rsid w:val="002537B5"/>
    <w:rsid w:val="002B590A"/>
    <w:rsid w:val="002D68A4"/>
    <w:rsid w:val="003423A4"/>
    <w:rsid w:val="00354844"/>
    <w:rsid w:val="00467267"/>
    <w:rsid w:val="004C56E4"/>
    <w:rsid w:val="005234AA"/>
    <w:rsid w:val="00585D3D"/>
    <w:rsid w:val="00612989"/>
    <w:rsid w:val="006B1BE4"/>
    <w:rsid w:val="006D29D9"/>
    <w:rsid w:val="00772655"/>
    <w:rsid w:val="00795B7E"/>
    <w:rsid w:val="00844FF4"/>
    <w:rsid w:val="008526B0"/>
    <w:rsid w:val="00876A3D"/>
    <w:rsid w:val="008B2A51"/>
    <w:rsid w:val="008C1C6C"/>
    <w:rsid w:val="008E4773"/>
    <w:rsid w:val="0090658D"/>
    <w:rsid w:val="00951AA1"/>
    <w:rsid w:val="00962DCC"/>
    <w:rsid w:val="00967174"/>
    <w:rsid w:val="00977472"/>
    <w:rsid w:val="00AD7943"/>
    <w:rsid w:val="00B31723"/>
    <w:rsid w:val="00B74233"/>
    <w:rsid w:val="00B74355"/>
    <w:rsid w:val="00C035D0"/>
    <w:rsid w:val="00C267C9"/>
    <w:rsid w:val="00C73A5C"/>
    <w:rsid w:val="00CE3D6C"/>
    <w:rsid w:val="00CE6403"/>
    <w:rsid w:val="00D1102B"/>
    <w:rsid w:val="00D153DD"/>
    <w:rsid w:val="00DA01F8"/>
    <w:rsid w:val="00DE0C38"/>
    <w:rsid w:val="00ED357C"/>
    <w:rsid w:val="00F1152D"/>
    <w:rsid w:val="00F94A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3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02B"/>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C03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5D0"/>
    <w:rPr>
      <w:rFonts w:ascii="Tahoma" w:hAnsi="Tahoma" w:cs="Tahoma"/>
      <w:sz w:val="16"/>
      <w:szCs w:val="16"/>
    </w:rPr>
  </w:style>
  <w:style w:type="character" w:styleId="Hyperlink">
    <w:name w:val="Hyperlink"/>
    <w:basedOn w:val="DefaultParagraphFont"/>
    <w:uiPriority w:val="99"/>
    <w:unhideWhenUsed/>
    <w:rsid w:val="00795B7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3052910">
      <w:bodyDiv w:val="1"/>
      <w:marLeft w:val="0"/>
      <w:marRight w:val="0"/>
      <w:marTop w:val="0"/>
      <w:marBottom w:val="0"/>
      <w:divBdr>
        <w:top w:val="none" w:sz="0" w:space="0" w:color="auto"/>
        <w:left w:val="none" w:sz="0" w:space="0" w:color="auto"/>
        <w:bottom w:val="none" w:sz="0" w:space="0" w:color="auto"/>
        <w:right w:val="none" w:sz="0" w:space="0" w:color="auto"/>
      </w:divBdr>
    </w:div>
    <w:div w:id="182061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terprisegreece.gov.gr/en/invest-in-greece" TargetMode="External"/><Relationship Id="rId4" Type="http://schemas.openxmlformats.org/officeDocument/2006/relationships/hyperlink" Target="https://www.hradf.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1531</Words>
  <Characters>8727</Characters>
  <Application>Microsoft Office Word</Application>
  <DocSecurity>0</DocSecurity>
  <Lines>72</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2021-06-09T15:09:00Z</dcterms:created>
  <dcterms:modified xsi:type="dcterms:W3CDTF">2021-06-09T15:09:00Z</dcterms:modified>
</cp:coreProperties>
</file>